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2B8" w:rsidRPr="003C289C" w:rsidRDefault="003C289C" w:rsidP="003C289C">
      <w:pPr>
        <w:tabs>
          <w:tab w:val="center" w:pos="4819"/>
        </w:tabs>
        <w:spacing w:line="360" w:lineRule="auto"/>
        <w:jc w:val="right"/>
        <w:rPr>
          <w:rFonts w:ascii="Times New Roman" w:hAnsi="Times New Roman" w:cs="Times New Roman"/>
          <w:sz w:val="28"/>
          <w:szCs w:val="28"/>
          <w:lang w:val="uk-UA"/>
        </w:rPr>
      </w:pPr>
      <w:r w:rsidRPr="003C289C">
        <w:rPr>
          <w:rFonts w:ascii="Times New Roman" w:hAnsi="Times New Roman" w:cs="Times New Roman"/>
          <w:sz w:val="28"/>
          <w:szCs w:val="28"/>
          <w:lang w:val="uk-UA"/>
        </w:rPr>
        <w:t xml:space="preserve">Шифр: </w:t>
      </w:r>
      <w:proofErr w:type="spellStart"/>
      <w:r w:rsidRPr="003C289C">
        <w:rPr>
          <w:rFonts w:ascii="Times New Roman" w:hAnsi="Times New Roman" w:cs="Times New Roman"/>
          <w:sz w:val="28"/>
          <w:szCs w:val="28"/>
        </w:rPr>
        <w:t>nautilus</w:t>
      </w:r>
      <w:proofErr w:type="spellEnd"/>
      <w:r>
        <w:rPr>
          <w:rFonts w:ascii="Times New Roman" w:hAnsi="Times New Roman" w:cs="Times New Roman"/>
          <w:sz w:val="28"/>
          <w:szCs w:val="28"/>
          <w:lang w:val="uk-UA"/>
        </w:rPr>
        <w:t xml:space="preserve"> </w:t>
      </w:r>
      <w:proofErr w:type="spellStart"/>
      <w:r w:rsidRPr="003C289C">
        <w:rPr>
          <w:rFonts w:ascii="Times New Roman" w:hAnsi="Times New Roman" w:cs="Times New Roman"/>
          <w:sz w:val="28"/>
          <w:szCs w:val="28"/>
        </w:rPr>
        <w:t>pompilius</w:t>
      </w:r>
      <w:proofErr w:type="spellEnd"/>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D37D02" w:rsidRDefault="00A162B8" w:rsidP="00D37D02">
      <w:pPr>
        <w:tabs>
          <w:tab w:val="center" w:pos="4819"/>
        </w:tabs>
        <w:spacing w:after="0" w:line="360" w:lineRule="auto"/>
        <w:jc w:val="center"/>
        <w:rPr>
          <w:rFonts w:ascii="Times New Roman" w:hAnsi="Times New Roman" w:cs="Times New Roman"/>
          <w:b/>
          <w:sz w:val="28"/>
          <w:szCs w:val="32"/>
          <w:lang w:val="uk-UA"/>
        </w:rPr>
      </w:pPr>
      <w:r>
        <w:rPr>
          <w:rFonts w:ascii="Times New Roman" w:hAnsi="Times New Roman" w:cs="Times New Roman"/>
          <w:b/>
          <w:sz w:val="28"/>
          <w:szCs w:val="32"/>
          <w:lang w:val="uk-UA"/>
        </w:rPr>
        <w:t xml:space="preserve">УКРАЇНСЬКА ДЕРЖАВА ПАВЛА СКОРОПАДСЬКОГО </w:t>
      </w:r>
    </w:p>
    <w:p w:rsidR="00A162B8" w:rsidRDefault="00A162B8" w:rsidP="00D37D02">
      <w:pPr>
        <w:tabs>
          <w:tab w:val="center" w:pos="4819"/>
        </w:tabs>
        <w:spacing w:after="0" w:line="360" w:lineRule="auto"/>
        <w:jc w:val="center"/>
        <w:rPr>
          <w:rFonts w:ascii="Times New Roman" w:hAnsi="Times New Roman" w:cs="Times New Roman"/>
          <w:b/>
          <w:sz w:val="28"/>
          <w:szCs w:val="32"/>
          <w:lang w:val="uk-UA"/>
        </w:rPr>
      </w:pPr>
      <w:r>
        <w:rPr>
          <w:rFonts w:ascii="Times New Roman" w:hAnsi="Times New Roman" w:cs="Times New Roman"/>
          <w:b/>
          <w:sz w:val="28"/>
          <w:szCs w:val="32"/>
          <w:lang w:val="uk-UA"/>
        </w:rPr>
        <w:t>ЯК СУБ’ЄКТ МІЖНАРОДНОГО ПРАВА</w:t>
      </w: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D37D02">
      <w:pPr>
        <w:tabs>
          <w:tab w:val="center" w:pos="4819"/>
        </w:tabs>
        <w:spacing w:after="0" w:line="360" w:lineRule="auto"/>
        <w:rPr>
          <w:rFonts w:ascii="Times New Roman" w:hAnsi="Times New Roman" w:cs="Times New Roman"/>
          <w:b/>
          <w:sz w:val="28"/>
          <w:szCs w:val="32"/>
          <w:lang w:val="uk-UA"/>
        </w:rPr>
      </w:pPr>
    </w:p>
    <w:p w:rsidR="00A162B8" w:rsidRDefault="00A162B8" w:rsidP="00A162B8">
      <w:pPr>
        <w:tabs>
          <w:tab w:val="center" w:pos="4819"/>
        </w:tabs>
        <w:spacing w:line="360" w:lineRule="auto"/>
        <w:rPr>
          <w:rFonts w:ascii="Times New Roman" w:hAnsi="Times New Roman" w:cs="Times New Roman"/>
          <w:b/>
          <w:sz w:val="28"/>
          <w:szCs w:val="32"/>
          <w:lang w:val="uk-UA"/>
        </w:rPr>
      </w:pPr>
    </w:p>
    <w:p w:rsidR="00A162B8" w:rsidRDefault="00A162B8" w:rsidP="00A162B8">
      <w:pPr>
        <w:tabs>
          <w:tab w:val="center" w:pos="4819"/>
        </w:tabs>
        <w:spacing w:line="360" w:lineRule="auto"/>
        <w:rPr>
          <w:rFonts w:ascii="Times New Roman" w:hAnsi="Times New Roman" w:cs="Times New Roman"/>
          <w:b/>
          <w:sz w:val="28"/>
          <w:szCs w:val="32"/>
          <w:lang w:val="uk-UA"/>
        </w:rPr>
      </w:pPr>
    </w:p>
    <w:p w:rsidR="00A162B8" w:rsidRDefault="00A162B8" w:rsidP="00A162B8">
      <w:pPr>
        <w:tabs>
          <w:tab w:val="center" w:pos="4819"/>
        </w:tabs>
        <w:spacing w:line="360" w:lineRule="auto"/>
        <w:rPr>
          <w:rFonts w:ascii="Times New Roman" w:hAnsi="Times New Roman" w:cs="Times New Roman"/>
          <w:b/>
          <w:sz w:val="28"/>
          <w:szCs w:val="32"/>
          <w:lang w:val="uk-UA"/>
        </w:rPr>
      </w:pPr>
    </w:p>
    <w:p w:rsidR="00A162B8" w:rsidRDefault="00A162B8" w:rsidP="00A162B8">
      <w:pPr>
        <w:tabs>
          <w:tab w:val="center" w:pos="4819"/>
        </w:tabs>
        <w:spacing w:line="360" w:lineRule="auto"/>
        <w:rPr>
          <w:rFonts w:ascii="Times New Roman" w:hAnsi="Times New Roman" w:cs="Times New Roman"/>
          <w:b/>
          <w:sz w:val="28"/>
          <w:szCs w:val="32"/>
          <w:lang w:val="uk-UA"/>
        </w:rPr>
      </w:pPr>
    </w:p>
    <w:p w:rsidR="00D37D02" w:rsidRDefault="00D37D02" w:rsidP="00A162B8">
      <w:pPr>
        <w:tabs>
          <w:tab w:val="center" w:pos="4819"/>
        </w:tabs>
        <w:spacing w:line="360" w:lineRule="auto"/>
        <w:rPr>
          <w:rFonts w:ascii="Times New Roman" w:hAnsi="Times New Roman" w:cs="Times New Roman"/>
          <w:b/>
          <w:sz w:val="28"/>
          <w:szCs w:val="32"/>
          <w:lang w:val="uk-UA"/>
        </w:rPr>
      </w:pPr>
    </w:p>
    <w:p w:rsidR="00D37D02" w:rsidRDefault="00D37D02" w:rsidP="00A162B8">
      <w:pPr>
        <w:tabs>
          <w:tab w:val="center" w:pos="4819"/>
        </w:tabs>
        <w:spacing w:line="360" w:lineRule="auto"/>
        <w:rPr>
          <w:rFonts w:ascii="Times New Roman" w:hAnsi="Times New Roman" w:cs="Times New Roman"/>
          <w:b/>
          <w:sz w:val="28"/>
          <w:szCs w:val="32"/>
          <w:lang w:val="uk-UA"/>
        </w:rPr>
      </w:pPr>
    </w:p>
    <w:p w:rsidR="00D37D02" w:rsidRDefault="00D37D02" w:rsidP="00A162B8">
      <w:pPr>
        <w:tabs>
          <w:tab w:val="center" w:pos="4819"/>
        </w:tabs>
        <w:spacing w:line="360" w:lineRule="auto"/>
        <w:rPr>
          <w:rFonts w:ascii="Times New Roman" w:hAnsi="Times New Roman" w:cs="Times New Roman"/>
          <w:b/>
          <w:sz w:val="28"/>
          <w:szCs w:val="32"/>
          <w:lang w:val="uk-UA"/>
        </w:rPr>
      </w:pPr>
    </w:p>
    <w:p w:rsidR="00D37D02" w:rsidRDefault="00D37D02" w:rsidP="00A162B8">
      <w:pPr>
        <w:tabs>
          <w:tab w:val="center" w:pos="4819"/>
        </w:tabs>
        <w:spacing w:line="360" w:lineRule="auto"/>
        <w:rPr>
          <w:rFonts w:ascii="Times New Roman" w:hAnsi="Times New Roman" w:cs="Times New Roman"/>
          <w:b/>
          <w:sz w:val="28"/>
          <w:szCs w:val="32"/>
          <w:lang w:val="uk-UA"/>
        </w:rPr>
      </w:pPr>
    </w:p>
    <w:p w:rsidR="00A162B8" w:rsidRDefault="00A162B8" w:rsidP="00A162B8">
      <w:pPr>
        <w:tabs>
          <w:tab w:val="center" w:pos="4819"/>
        </w:tabs>
        <w:spacing w:line="360" w:lineRule="auto"/>
        <w:rPr>
          <w:rFonts w:ascii="Times New Roman" w:hAnsi="Times New Roman" w:cs="Times New Roman"/>
          <w:b/>
          <w:sz w:val="28"/>
          <w:szCs w:val="32"/>
          <w:lang w:val="uk-UA"/>
        </w:rPr>
      </w:pPr>
    </w:p>
    <w:p w:rsidR="00A162B8" w:rsidRDefault="00A162B8" w:rsidP="00A162B8">
      <w:pPr>
        <w:tabs>
          <w:tab w:val="center" w:pos="4819"/>
        </w:tabs>
        <w:spacing w:line="360" w:lineRule="auto"/>
        <w:rPr>
          <w:rFonts w:ascii="Times New Roman" w:hAnsi="Times New Roman" w:cs="Times New Roman"/>
          <w:b/>
          <w:sz w:val="28"/>
          <w:szCs w:val="32"/>
          <w:lang w:val="uk-UA"/>
        </w:rPr>
      </w:pPr>
    </w:p>
    <w:p w:rsidR="00A162B8" w:rsidRDefault="00A162B8" w:rsidP="006F3C2C">
      <w:pPr>
        <w:tabs>
          <w:tab w:val="center" w:pos="4819"/>
        </w:tabs>
        <w:spacing w:after="0" w:line="360" w:lineRule="auto"/>
        <w:jc w:val="center"/>
        <w:rPr>
          <w:rFonts w:ascii="Times New Roman" w:hAnsi="Times New Roman" w:cs="Times New Roman"/>
          <w:b/>
          <w:sz w:val="28"/>
          <w:szCs w:val="32"/>
          <w:lang w:val="uk-UA"/>
        </w:rPr>
      </w:pPr>
      <w:r>
        <w:rPr>
          <w:rFonts w:ascii="Times New Roman" w:hAnsi="Times New Roman" w:cs="Times New Roman"/>
          <w:b/>
          <w:sz w:val="28"/>
          <w:szCs w:val="32"/>
          <w:lang w:val="uk-UA"/>
        </w:rPr>
        <w:lastRenderedPageBreak/>
        <w:t>ЗМІСТ</w:t>
      </w:r>
    </w:p>
    <w:p w:rsidR="00A162B8" w:rsidRDefault="00A162B8" w:rsidP="006F3C2C">
      <w:pPr>
        <w:tabs>
          <w:tab w:val="center" w:pos="4819"/>
        </w:tabs>
        <w:spacing w:after="0" w:line="360" w:lineRule="auto"/>
        <w:rPr>
          <w:rFonts w:ascii="Times New Roman" w:hAnsi="Times New Roman" w:cs="Times New Roman"/>
          <w:sz w:val="28"/>
          <w:szCs w:val="32"/>
          <w:lang w:val="uk-UA"/>
        </w:rPr>
      </w:pPr>
      <w:r>
        <w:rPr>
          <w:rFonts w:ascii="Times New Roman" w:hAnsi="Times New Roman" w:cs="Times New Roman"/>
          <w:sz w:val="28"/>
          <w:szCs w:val="32"/>
          <w:lang w:val="uk-UA"/>
        </w:rPr>
        <w:t>ВСТУП………………………………………………………………………………3</w:t>
      </w:r>
    </w:p>
    <w:p w:rsidR="00A162B8" w:rsidRDefault="00A162B8" w:rsidP="006F3C2C">
      <w:pPr>
        <w:spacing w:after="0" w:line="360" w:lineRule="auto"/>
        <w:rPr>
          <w:rFonts w:ascii="Times New Roman" w:hAnsi="Times New Roman" w:cs="Times New Roman"/>
          <w:sz w:val="28"/>
          <w:szCs w:val="32"/>
          <w:lang w:val="uk-UA"/>
        </w:rPr>
      </w:pPr>
      <w:r w:rsidRPr="00A162B8">
        <w:rPr>
          <w:rFonts w:ascii="Times New Roman" w:hAnsi="Times New Roman" w:cs="Times New Roman"/>
          <w:sz w:val="28"/>
          <w:szCs w:val="32"/>
          <w:lang w:val="uk-UA"/>
        </w:rPr>
        <w:t xml:space="preserve">РОЗДІЛ 1. </w:t>
      </w:r>
      <w:r w:rsidR="00983B02">
        <w:rPr>
          <w:rFonts w:ascii="Times New Roman" w:hAnsi="Times New Roman" w:cs="Times New Roman"/>
          <w:sz w:val="28"/>
          <w:szCs w:val="32"/>
          <w:lang w:val="uk-UA"/>
        </w:rPr>
        <w:t>ТЕОРЕТИКО-ІСТОРИЧНА ХАРАКТЕРИСТИКА</w:t>
      </w:r>
      <w:r w:rsidRPr="00A162B8">
        <w:rPr>
          <w:rFonts w:ascii="Times New Roman" w:hAnsi="Times New Roman" w:cs="Times New Roman"/>
          <w:sz w:val="28"/>
          <w:szCs w:val="32"/>
          <w:lang w:val="uk-UA"/>
        </w:rPr>
        <w:t xml:space="preserve"> МІЖНАРОДНОЇ ПРАВОСУБ’ЄКТНОСТІ ДЕРЖАВИ</w:t>
      </w:r>
      <w:r w:rsidR="00983B02">
        <w:rPr>
          <w:rFonts w:ascii="Times New Roman" w:hAnsi="Times New Roman" w:cs="Times New Roman"/>
          <w:sz w:val="28"/>
          <w:szCs w:val="32"/>
          <w:lang w:val="uk-UA"/>
        </w:rPr>
        <w:t xml:space="preserve"> </w:t>
      </w:r>
      <w:r>
        <w:rPr>
          <w:rFonts w:ascii="Times New Roman" w:hAnsi="Times New Roman" w:cs="Times New Roman"/>
          <w:sz w:val="28"/>
          <w:szCs w:val="32"/>
          <w:lang w:val="uk-UA"/>
        </w:rPr>
        <w:t>……………………………………………..6</w:t>
      </w:r>
    </w:p>
    <w:p w:rsidR="00A162B8" w:rsidRDefault="00A162B8" w:rsidP="006F3C2C">
      <w:pPr>
        <w:spacing w:after="0" w:line="360" w:lineRule="auto"/>
        <w:rPr>
          <w:rFonts w:ascii="Times New Roman" w:hAnsi="Times New Roman" w:cs="Times New Roman"/>
          <w:sz w:val="28"/>
          <w:szCs w:val="28"/>
          <w:lang w:val="uk-UA"/>
        </w:rPr>
      </w:pPr>
      <w:r w:rsidRPr="00A162B8">
        <w:rPr>
          <w:rFonts w:ascii="Times New Roman" w:hAnsi="Times New Roman" w:cs="Times New Roman"/>
          <w:sz w:val="28"/>
          <w:szCs w:val="28"/>
          <w:lang w:val="uk-UA"/>
        </w:rPr>
        <w:t>РОЗДІЛ 2. МІЖНАРОДН</w:t>
      </w:r>
      <w:r w:rsidR="00983B02">
        <w:rPr>
          <w:rFonts w:ascii="Times New Roman" w:hAnsi="Times New Roman" w:cs="Times New Roman"/>
          <w:sz w:val="28"/>
          <w:szCs w:val="28"/>
          <w:lang w:val="uk-UA"/>
        </w:rPr>
        <w:t>А</w:t>
      </w:r>
      <w:r w:rsidRPr="00A162B8">
        <w:rPr>
          <w:rFonts w:ascii="Times New Roman" w:hAnsi="Times New Roman" w:cs="Times New Roman"/>
          <w:sz w:val="28"/>
          <w:szCs w:val="28"/>
          <w:lang w:val="uk-UA"/>
        </w:rPr>
        <w:t xml:space="preserve"> ПРАВОСУБ’ЄКТН</w:t>
      </w:r>
      <w:r w:rsidR="00983B02">
        <w:rPr>
          <w:rFonts w:ascii="Times New Roman" w:hAnsi="Times New Roman" w:cs="Times New Roman"/>
          <w:sz w:val="28"/>
          <w:szCs w:val="28"/>
          <w:lang w:val="uk-UA"/>
        </w:rPr>
        <w:t>ІСТЬ</w:t>
      </w:r>
      <w:r w:rsidRPr="00A162B8">
        <w:rPr>
          <w:rFonts w:ascii="Times New Roman" w:hAnsi="Times New Roman" w:cs="Times New Roman"/>
          <w:sz w:val="28"/>
          <w:szCs w:val="28"/>
          <w:lang w:val="uk-UA"/>
        </w:rPr>
        <w:t xml:space="preserve"> УКРАЇНСЬКОЇ ДЕРЖАВИ</w:t>
      </w:r>
      <w:r w:rsidR="00983B02">
        <w:rPr>
          <w:rFonts w:ascii="Times New Roman" w:hAnsi="Times New Roman" w:cs="Times New Roman"/>
          <w:sz w:val="28"/>
          <w:szCs w:val="28"/>
          <w:lang w:val="uk-UA"/>
        </w:rPr>
        <w:t>............................</w:t>
      </w:r>
      <w:r>
        <w:rPr>
          <w:rFonts w:ascii="Times New Roman" w:hAnsi="Times New Roman" w:cs="Times New Roman"/>
          <w:sz w:val="28"/>
          <w:szCs w:val="28"/>
          <w:lang w:val="uk-UA"/>
        </w:rPr>
        <w:t>………………………………………………………..12</w:t>
      </w:r>
    </w:p>
    <w:p w:rsidR="00F126FA" w:rsidRDefault="00F126FA" w:rsidP="006F3C2C">
      <w:pPr>
        <w:spacing w:after="0" w:line="360" w:lineRule="auto"/>
        <w:rPr>
          <w:rFonts w:ascii="Times New Roman" w:hAnsi="Times New Roman" w:cs="Times New Roman"/>
          <w:sz w:val="28"/>
          <w:szCs w:val="28"/>
          <w:lang w:val="uk-UA"/>
        </w:rPr>
      </w:pPr>
      <w:r w:rsidRPr="00F126FA">
        <w:rPr>
          <w:rFonts w:ascii="Times New Roman" w:hAnsi="Times New Roman" w:cs="Times New Roman"/>
          <w:sz w:val="28"/>
          <w:szCs w:val="28"/>
          <w:lang w:val="uk-UA"/>
        </w:rPr>
        <w:t>РОЗДІЛ 3. ЗДОБУТКИ ТА ПРОРАХУНКИ ДИПЛОМАТІЇ УКРАЇНСЬКОЇ ДЕРЖАВИ ТА ВПЛИВ ЇЇ ДІЯЛЬНОСТІ НА СУЧАСНІСТЬ</w:t>
      </w:r>
      <w:r>
        <w:rPr>
          <w:rFonts w:ascii="Times New Roman" w:hAnsi="Times New Roman" w:cs="Times New Roman"/>
          <w:sz w:val="28"/>
          <w:szCs w:val="28"/>
          <w:lang w:val="uk-UA"/>
        </w:rPr>
        <w:t>…………………...20</w:t>
      </w:r>
    </w:p>
    <w:p w:rsidR="00F126FA" w:rsidRDefault="00F126FA" w:rsidP="006F3C2C">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ВИСНОВКИ………………………………………………………………………...24</w:t>
      </w:r>
    </w:p>
    <w:p w:rsidR="00F126FA" w:rsidRPr="00F126FA" w:rsidRDefault="00F126FA" w:rsidP="006F3C2C">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СПИСОК ВИКОРИСТАН</w:t>
      </w:r>
      <w:r w:rsidR="00B20983">
        <w:rPr>
          <w:rFonts w:ascii="Times New Roman" w:hAnsi="Times New Roman" w:cs="Times New Roman"/>
          <w:sz w:val="28"/>
          <w:szCs w:val="28"/>
          <w:lang w:val="uk-UA"/>
        </w:rPr>
        <w:t>ОЇ</w:t>
      </w:r>
      <w:r>
        <w:rPr>
          <w:rFonts w:ascii="Times New Roman" w:hAnsi="Times New Roman" w:cs="Times New Roman"/>
          <w:sz w:val="28"/>
          <w:szCs w:val="28"/>
          <w:lang w:val="uk-UA"/>
        </w:rPr>
        <w:t xml:space="preserve"> </w:t>
      </w:r>
      <w:r w:rsidR="00983B02">
        <w:rPr>
          <w:rFonts w:ascii="Times New Roman" w:hAnsi="Times New Roman" w:cs="Times New Roman"/>
          <w:sz w:val="28"/>
          <w:szCs w:val="28"/>
          <w:lang w:val="uk-UA"/>
        </w:rPr>
        <w:t>ЛІТЕРАТУРИ......</w:t>
      </w:r>
      <w:r>
        <w:rPr>
          <w:rFonts w:ascii="Times New Roman" w:hAnsi="Times New Roman" w:cs="Times New Roman"/>
          <w:sz w:val="28"/>
          <w:szCs w:val="28"/>
          <w:lang w:val="uk-UA"/>
        </w:rPr>
        <w:t>………………………………….26</w:t>
      </w:r>
    </w:p>
    <w:p w:rsidR="00F126FA" w:rsidRPr="00A162B8" w:rsidRDefault="00F126FA" w:rsidP="006F3C2C">
      <w:pPr>
        <w:spacing w:after="0" w:line="360" w:lineRule="auto"/>
        <w:rPr>
          <w:rFonts w:ascii="Times New Roman" w:hAnsi="Times New Roman" w:cs="Times New Roman"/>
          <w:sz w:val="28"/>
          <w:szCs w:val="28"/>
          <w:lang w:val="uk-UA"/>
        </w:rPr>
      </w:pPr>
    </w:p>
    <w:p w:rsidR="00A162B8" w:rsidRPr="00A162B8" w:rsidRDefault="00A162B8" w:rsidP="006F3C2C">
      <w:pPr>
        <w:spacing w:after="0" w:line="360" w:lineRule="auto"/>
        <w:rPr>
          <w:rFonts w:ascii="Times New Roman" w:hAnsi="Times New Roman" w:cs="Times New Roman"/>
          <w:sz w:val="28"/>
          <w:szCs w:val="32"/>
          <w:lang w:val="uk-UA"/>
        </w:rPr>
      </w:pPr>
    </w:p>
    <w:p w:rsidR="00A162B8" w:rsidRPr="00A162B8" w:rsidRDefault="00A162B8" w:rsidP="006F3C2C">
      <w:pPr>
        <w:tabs>
          <w:tab w:val="center" w:pos="4819"/>
        </w:tabs>
        <w:spacing w:after="0" w:line="360" w:lineRule="auto"/>
        <w:jc w:val="both"/>
        <w:rPr>
          <w:rFonts w:ascii="Times New Roman" w:hAnsi="Times New Roman" w:cs="Times New Roman"/>
          <w:sz w:val="28"/>
          <w:szCs w:val="32"/>
          <w:lang w:val="uk-UA"/>
        </w:rPr>
      </w:pPr>
    </w:p>
    <w:p w:rsidR="00A162B8" w:rsidRDefault="00A162B8" w:rsidP="006F3C2C">
      <w:pPr>
        <w:tabs>
          <w:tab w:val="center" w:pos="4819"/>
        </w:tabs>
        <w:spacing w:after="0" w:line="360" w:lineRule="auto"/>
        <w:rPr>
          <w:rFonts w:ascii="Times New Roman" w:hAnsi="Times New Roman" w:cs="Times New Roman"/>
          <w:b/>
          <w:sz w:val="28"/>
          <w:szCs w:val="32"/>
          <w:lang w:val="uk-UA"/>
        </w:rPr>
      </w:pPr>
    </w:p>
    <w:p w:rsidR="00A162B8" w:rsidRDefault="00A162B8" w:rsidP="006F3C2C">
      <w:pPr>
        <w:tabs>
          <w:tab w:val="center" w:pos="4819"/>
        </w:tabs>
        <w:spacing w:after="0" w:line="360" w:lineRule="auto"/>
        <w:rPr>
          <w:rFonts w:ascii="Times New Roman" w:hAnsi="Times New Roman" w:cs="Times New Roman"/>
          <w:b/>
          <w:sz w:val="28"/>
          <w:szCs w:val="32"/>
          <w:lang w:val="uk-UA"/>
        </w:rPr>
      </w:pPr>
    </w:p>
    <w:p w:rsidR="00A162B8" w:rsidRDefault="00A162B8" w:rsidP="006F3C2C">
      <w:pPr>
        <w:tabs>
          <w:tab w:val="center" w:pos="4819"/>
        </w:tabs>
        <w:spacing w:after="0" w:line="360" w:lineRule="auto"/>
        <w:rPr>
          <w:rFonts w:ascii="Times New Roman" w:hAnsi="Times New Roman" w:cs="Times New Roman"/>
          <w:b/>
          <w:sz w:val="28"/>
          <w:szCs w:val="32"/>
          <w:lang w:val="uk-UA"/>
        </w:rPr>
      </w:pPr>
    </w:p>
    <w:p w:rsidR="00A162B8" w:rsidRDefault="00A162B8" w:rsidP="006F3C2C">
      <w:pPr>
        <w:tabs>
          <w:tab w:val="center" w:pos="4819"/>
        </w:tabs>
        <w:spacing w:after="0" w:line="360" w:lineRule="auto"/>
        <w:rPr>
          <w:rFonts w:ascii="Times New Roman" w:hAnsi="Times New Roman" w:cs="Times New Roman"/>
          <w:b/>
          <w:sz w:val="28"/>
          <w:szCs w:val="32"/>
          <w:lang w:val="uk-UA"/>
        </w:rPr>
      </w:pPr>
    </w:p>
    <w:p w:rsidR="00A162B8" w:rsidRDefault="00A162B8" w:rsidP="006F3C2C">
      <w:pPr>
        <w:tabs>
          <w:tab w:val="center" w:pos="4819"/>
        </w:tabs>
        <w:spacing w:after="0" w:line="360" w:lineRule="auto"/>
        <w:rPr>
          <w:rFonts w:ascii="Times New Roman" w:hAnsi="Times New Roman" w:cs="Times New Roman"/>
          <w:b/>
          <w:sz w:val="28"/>
          <w:szCs w:val="32"/>
          <w:lang w:val="uk-UA"/>
        </w:rPr>
      </w:pPr>
    </w:p>
    <w:p w:rsidR="00A162B8" w:rsidRDefault="00A162B8" w:rsidP="006F3C2C">
      <w:pPr>
        <w:tabs>
          <w:tab w:val="center" w:pos="4819"/>
        </w:tabs>
        <w:spacing w:after="0" w:line="360" w:lineRule="auto"/>
        <w:rPr>
          <w:rFonts w:ascii="Times New Roman" w:hAnsi="Times New Roman" w:cs="Times New Roman"/>
          <w:b/>
          <w:sz w:val="28"/>
          <w:szCs w:val="32"/>
          <w:lang w:val="uk-UA"/>
        </w:rPr>
      </w:pPr>
    </w:p>
    <w:p w:rsidR="00A162B8" w:rsidRDefault="00A162B8" w:rsidP="006F3C2C">
      <w:pPr>
        <w:tabs>
          <w:tab w:val="center" w:pos="4819"/>
        </w:tabs>
        <w:spacing w:after="0" w:line="360" w:lineRule="auto"/>
        <w:rPr>
          <w:rFonts w:ascii="Times New Roman" w:hAnsi="Times New Roman" w:cs="Times New Roman"/>
          <w:b/>
          <w:sz w:val="28"/>
          <w:szCs w:val="32"/>
          <w:lang w:val="uk-UA"/>
        </w:rPr>
      </w:pPr>
    </w:p>
    <w:p w:rsidR="00A162B8" w:rsidRDefault="00A162B8" w:rsidP="006F3C2C">
      <w:pPr>
        <w:tabs>
          <w:tab w:val="center" w:pos="4819"/>
        </w:tabs>
        <w:spacing w:after="0" w:line="360" w:lineRule="auto"/>
        <w:rPr>
          <w:rFonts w:ascii="Times New Roman" w:hAnsi="Times New Roman" w:cs="Times New Roman"/>
          <w:b/>
          <w:sz w:val="28"/>
          <w:szCs w:val="32"/>
          <w:lang w:val="uk-UA"/>
        </w:rPr>
      </w:pPr>
    </w:p>
    <w:p w:rsidR="00A162B8" w:rsidRDefault="00A162B8" w:rsidP="006F3C2C">
      <w:pPr>
        <w:tabs>
          <w:tab w:val="center" w:pos="4819"/>
        </w:tabs>
        <w:spacing w:after="0" w:line="360" w:lineRule="auto"/>
        <w:rPr>
          <w:rFonts w:ascii="Times New Roman" w:hAnsi="Times New Roman" w:cs="Times New Roman"/>
          <w:b/>
          <w:sz w:val="28"/>
          <w:szCs w:val="32"/>
          <w:lang w:val="uk-UA"/>
        </w:rPr>
      </w:pPr>
    </w:p>
    <w:p w:rsidR="006F3C2C" w:rsidRDefault="006F3C2C" w:rsidP="006F3C2C">
      <w:pPr>
        <w:tabs>
          <w:tab w:val="center" w:pos="4819"/>
        </w:tabs>
        <w:spacing w:after="0" w:line="360" w:lineRule="auto"/>
        <w:rPr>
          <w:rFonts w:ascii="Times New Roman" w:hAnsi="Times New Roman" w:cs="Times New Roman"/>
          <w:b/>
          <w:sz w:val="28"/>
          <w:szCs w:val="32"/>
          <w:lang w:val="uk-UA"/>
        </w:rPr>
      </w:pPr>
    </w:p>
    <w:p w:rsidR="006F3C2C" w:rsidRDefault="006F3C2C" w:rsidP="006F3C2C">
      <w:pPr>
        <w:tabs>
          <w:tab w:val="center" w:pos="4819"/>
        </w:tabs>
        <w:spacing w:after="0" w:line="360" w:lineRule="auto"/>
        <w:rPr>
          <w:rFonts w:ascii="Times New Roman" w:hAnsi="Times New Roman" w:cs="Times New Roman"/>
          <w:b/>
          <w:sz w:val="28"/>
          <w:szCs w:val="32"/>
          <w:lang w:val="uk-UA"/>
        </w:rPr>
      </w:pPr>
    </w:p>
    <w:p w:rsidR="006F3C2C" w:rsidRDefault="006F3C2C" w:rsidP="006F3C2C">
      <w:pPr>
        <w:tabs>
          <w:tab w:val="center" w:pos="4819"/>
        </w:tabs>
        <w:spacing w:after="0" w:line="360" w:lineRule="auto"/>
        <w:rPr>
          <w:rFonts w:ascii="Times New Roman" w:hAnsi="Times New Roman" w:cs="Times New Roman"/>
          <w:b/>
          <w:sz w:val="28"/>
          <w:szCs w:val="32"/>
          <w:lang w:val="uk-UA"/>
        </w:rPr>
      </w:pPr>
    </w:p>
    <w:p w:rsidR="006F3C2C" w:rsidRDefault="006F3C2C" w:rsidP="006F3C2C">
      <w:pPr>
        <w:tabs>
          <w:tab w:val="center" w:pos="4819"/>
        </w:tabs>
        <w:spacing w:after="0" w:line="360" w:lineRule="auto"/>
        <w:rPr>
          <w:rFonts w:ascii="Times New Roman" w:hAnsi="Times New Roman" w:cs="Times New Roman"/>
          <w:b/>
          <w:sz w:val="28"/>
          <w:szCs w:val="32"/>
          <w:lang w:val="uk-UA"/>
        </w:rPr>
      </w:pPr>
    </w:p>
    <w:p w:rsidR="006F3C2C" w:rsidRDefault="006F3C2C" w:rsidP="006F3C2C">
      <w:pPr>
        <w:tabs>
          <w:tab w:val="center" w:pos="4819"/>
        </w:tabs>
        <w:spacing w:after="0" w:line="360" w:lineRule="auto"/>
        <w:rPr>
          <w:rFonts w:ascii="Times New Roman" w:hAnsi="Times New Roman" w:cs="Times New Roman"/>
          <w:b/>
          <w:sz w:val="28"/>
          <w:szCs w:val="32"/>
          <w:lang w:val="uk-UA"/>
        </w:rPr>
      </w:pPr>
    </w:p>
    <w:p w:rsidR="00983B02" w:rsidRDefault="00983B02" w:rsidP="006F3C2C">
      <w:pPr>
        <w:tabs>
          <w:tab w:val="center" w:pos="4819"/>
        </w:tabs>
        <w:spacing w:after="0" w:line="360" w:lineRule="auto"/>
        <w:rPr>
          <w:rFonts w:ascii="Times New Roman" w:hAnsi="Times New Roman" w:cs="Times New Roman"/>
          <w:b/>
          <w:sz w:val="28"/>
          <w:szCs w:val="32"/>
          <w:lang w:val="uk-UA"/>
        </w:rPr>
      </w:pPr>
    </w:p>
    <w:p w:rsidR="006F3C2C" w:rsidRDefault="006F3C2C" w:rsidP="006F3C2C">
      <w:pPr>
        <w:tabs>
          <w:tab w:val="center" w:pos="4819"/>
        </w:tabs>
        <w:spacing w:after="0" w:line="360" w:lineRule="auto"/>
        <w:rPr>
          <w:rFonts w:ascii="Times New Roman" w:hAnsi="Times New Roman" w:cs="Times New Roman"/>
          <w:b/>
          <w:sz w:val="28"/>
          <w:szCs w:val="32"/>
          <w:lang w:val="uk-UA"/>
        </w:rPr>
      </w:pPr>
    </w:p>
    <w:p w:rsidR="00F126FA" w:rsidRDefault="00F126FA" w:rsidP="006F3C2C">
      <w:pPr>
        <w:tabs>
          <w:tab w:val="center" w:pos="4819"/>
        </w:tabs>
        <w:spacing w:after="0" w:line="360" w:lineRule="auto"/>
        <w:rPr>
          <w:rFonts w:ascii="Times New Roman" w:hAnsi="Times New Roman" w:cs="Times New Roman"/>
          <w:b/>
          <w:sz w:val="28"/>
          <w:szCs w:val="32"/>
          <w:lang w:val="uk-UA"/>
        </w:rPr>
      </w:pPr>
    </w:p>
    <w:p w:rsidR="007F47B1" w:rsidRDefault="007F47B1" w:rsidP="006F3C2C">
      <w:pPr>
        <w:tabs>
          <w:tab w:val="center" w:pos="4819"/>
        </w:tabs>
        <w:spacing w:after="0" w:line="360" w:lineRule="auto"/>
        <w:jc w:val="center"/>
        <w:rPr>
          <w:rFonts w:ascii="Times New Roman" w:hAnsi="Times New Roman" w:cs="Times New Roman"/>
          <w:b/>
          <w:sz w:val="28"/>
          <w:szCs w:val="32"/>
          <w:lang w:val="uk-UA"/>
        </w:rPr>
      </w:pPr>
      <w:r>
        <w:rPr>
          <w:rFonts w:ascii="Times New Roman" w:hAnsi="Times New Roman" w:cs="Times New Roman"/>
          <w:b/>
          <w:sz w:val="28"/>
          <w:szCs w:val="32"/>
          <w:lang w:val="uk-UA"/>
        </w:rPr>
        <w:lastRenderedPageBreak/>
        <w:t>ВСТУП</w:t>
      </w:r>
    </w:p>
    <w:p w:rsidR="006F3C2C" w:rsidRDefault="006F3C2C" w:rsidP="006F3C2C">
      <w:pPr>
        <w:spacing w:after="0" w:line="360" w:lineRule="auto"/>
        <w:ind w:firstLine="567"/>
        <w:jc w:val="both"/>
        <w:rPr>
          <w:rFonts w:ascii="Times New Roman" w:hAnsi="Times New Roman" w:cs="Times New Roman"/>
          <w:sz w:val="28"/>
          <w:szCs w:val="32"/>
          <w:lang w:val="uk-UA"/>
        </w:rPr>
      </w:pPr>
    </w:p>
    <w:p w:rsidR="00B20983" w:rsidRDefault="007F47B1" w:rsidP="006F3C2C">
      <w:pPr>
        <w:spacing w:after="0" w:line="360" w:lineRule="auto"/>
        <w:ind w:firstLine="567"/>
        <w:jc w:val="both"/>
        <w:rPr>
          <w:rFonts w:ascii="Times New Roman" w:hAnsi="Times New Roman" w:cs="Times New Roman"/>
          <w:sz w:val="28"/>
          <w:szCs w:val="32"/>
          <w:lang w:val="uk-UA"/>
        </w:rPr>
      </w:pPr>
      <w:r>
        <w:rPr>
          <w:rFonts w:ascii="Times New Roman" w:hAnsi="Times New Roman" w:cs="Times New Roman"/>
          <w:sz w:val="28"/>
          <w:szCs w:val="32"/>
          <w:lang w:val="uk-UA"/>
        </w:rPr>
        <w:t>Су</w:t>
      </w:r>
      <w:r w:rsidR="00BE6B26">
        <w:rPr>
          <w:rFonts w:ascii="Times New Roman" w:hAnsi="Times New Roman" w:cs="Times New Roman"/>
          <w:sz w:val="28"/>
          <w:szCs w:val="32"/>
          <w:lang w:val="uk-UA"/>
        </w:rPr>
        <w:t xml:space="preserve">часна Україна перебуває далеко в не найкращому міжнародному становищі: анексія Російською федерацією Криму і війна на Сході України, змушують нашу державу шукати шляхи виходу з даної не простої геополітичної ситуації. Правильний шлях у вирішенні цих проблем може підказати нам </w:t>
      </w:r>
      <w:r w:rsidR="00BA243E">
        <w:rPr>
          <w:rFonts w:ascii="Times New Roman" w:hAnsi="Times New Roman" w:cs="Times New Roman"/>
          <w:sz w:val="28"/>
          <w:szCs w:val="32"/>
          <w:lang w:val="uk-UA"/>
        </w:rPr>
        <w:t>минуле, тому особливо необхідними</w:t>
      </w:r>
      <w:r w:rsidR="00BE6B26">
        <w:rPr>
          <w:rFonts w:ascii="Times New Roman" w:hAnsi="Times New Roman" w:cs="Times New Roman"/>
          <w:sz w:val="28"/>
          <w:szCs w:val="32"/>
          <w:lang w:val="uk-UA"/>
        </w:rPr>
        <w:t xml:space="preserve"> в наш час стають історичні дослідження</w:t>
      </w:r>
      <w:r w:rsidR="00BA243E">
        <w:rPr>
          <w:rFonts w:ascii="Times New Roman" w:hAnsi="Times New Roman" w:cs="Times New Roman"/>
          <w:sz w:val="28"/>
          <w:szCs w:val="32"/>
          <w:lang w:val="uk-UA"/>
        </w:rPr>
        <w:t xml:space="preserve"> тих</w:t>
      </w:r>
      <w:r w:rsidR="00BE6B26">
        <w:rPr>
          <w:rFonts w:ascii="Times New Roman" w:hAnsi="Times New Roman" w:cs="Times New Roman"/>
          <w:sz w:val="28"/>
          <w:szCs w:val="32"/>
          <w:lang w:val="uk-UA"/>
        </w:rPr>
        <w:t xml:space="preserve"> подій, які відбувалися в Україні в минулому, там, де можна знайти історичний досвід, який допоможе нашій країні вирішити ті зовнішні проблеми, які спіткали нашу державу на сучасному етапі розвитку нашої</w:t>
      </w:r>
      <w:r w:rsidR="00BA243E">
        <w:rPr>
          <w:rFonts w:ascii="Times New Roman" w:hAnsi="Times New Roman" w:cs="Times New Roman"/>
          <w:sz w:val="28"/>
          <w:szCs w:val="32"/>
          <w:lang w:val="uk-UA"/>
        </w:rPr>
        <w:t xml:space="preserve"> держави</w:t>
      </w:r>
      <w:r w:rsidR="00BE6B26">
        <w:rPr>
          <w:rFonts w:ascii="Times New Roman" w:hAnsi="Times New Roman" w:cs="Times New Roman"/>
          <w:sz w:val="28"/>
          <w:szCs w:val="32"/>
          <w:lang w:val="uk-UA"/>
        </w:rPr>
        <w:t xml:space="preserve">. </w:t>
      </w:r>
    </w:p>
    <w:p w:rsidR="00B20983" w:rsidRDefault="00B20983" w:rsidP="006F3C2C">
      <w:pPr>
        <w:spacing w:after="0" w:line="360" w:lineRule="auto"/>
        <w:ind w:firstLine="567"/>
        <w:jc w:val="both"/>
        <w:rPr>
          <w:rFonts w:ascii="Times New Roman" w:hAnsi="Times New Roman" w:cs="Times New Roman"/>
          <w:sz w:val="28"/>
          <w:szCs w:val="32"/>
          <w:lang w:val="uk-UA"/>
        </w:rPr>
      </w:pPr>
      <w:r w:rsidRPr="0071439A">
        <w:rPr>
          <w:rFonts w:ascii="Times New Roman" w:hAnsi="Times New Roman" w:cs="Times New Roman"/>
          <w:noProof/>
          <w:sz w:val="28"/>
          <w:szCs w:val="28"/>
          <w:lang w:val="uk-UA"/>
        </w:rPr>
        <w:t>Українські національно-визвольні змагання 1917-1921 рр. є однією з важливих сторінок вітчизняної історії. У цей бурхливий період відбувалася запекла боротьба за українську державність, за право українського народу самостійно вирішувати свою долю. До цієї боротьби долучилася значна частина прогресивного українства, українських політичних партій і громадських організацій. Чи не найбільш суперечливим в оціночному сенсі є гетьманування П. Скоропадського. З самого початку історіографія гетьмана</w:t>
      </w:r>
      <w:r>
        <w:rPr>
          <w:rFonts w:ascii="Times New Roman" w:hAnsi="Times New Roman" w:cs="Times New Roman"/>
          <w:noProof/>
          <w:sz w:val="28"/>
          <w:szCs w:val="28"/>
          <w:lang w:val="uk-UA"/>
        </w:rPr>
        <w:t>ту П. </w:t>
      </w:r>
      <w:r w:rsidRPr="0071439A">
        <w:rPr>
          <w:rFonts w:ascii="Times New Roman" w:hAnsi="Times New Roman" w:cs="Times New Roman"/>
          <w:noProof/>
          <w:sz w:val="28"/>
          <w:szCs w:val="28"/>
          <w:lang w:val="uk-UA"/>
        </w:rPr>
        <w:t>Скоропадського розділилася на три течії – УНРівську, прогетьманську та більшовицьку.</w:t>
      </w:r>
    </w:p>
    <w:p w:rsidR="007F47B1" w:rsidRDefault="00BA243E" w:rsidP="006F3C2C">
      <w:pPr>
        <w:spacing w:after="0" w:line="360" w:lineRule="auto"/>
        <w:ind w:firstLine="567"/>
        <w:jc w:val="both"/>
        <w:rPr>
          <w:rFonts w:ascii="Times New Roman" w:hAnsi="Times New Roman" w:cs="Times New Roman"/>
          <w:sz w:val="28"/>
          <w:szCs w:val="32"/>
          <w:lang w:val="uk-UA"/>
        </w:rPr>
      </w:pPr>
      <w:r>
        <w:rPr>
          <w:rFonts w:ascii="Times New Roman" w:hAnsi="Times New Roman" w:cs="Times New Roman"/>
          <w:sz w:val="28"/>
          <w:szCs w:val="32"/>
          <w:lang w:val="uk-UA"/>
        </w:rPr>
        <w:t xml:space="preserve">Одним з важливих проблемних питань для сучасних науковців цього періоду є визначення міжнародної правосуб’єктності </w:t>
      </w:r>
      <w:r w:rsidR="00B20983">
        <w:rPr>
          <w:rFonts w:ascii="Times New Roman" w:hAnsi="Times New Roman" w:cs="Times New Roman"/>
          <w:sz w:val="28"/>
          <w:szCs w:val="32"/>
          <w:lang w:val="uk-UA"/>
        </w:rPr>
        <w:t>Української Держави 1918 р. Саме даному аспекту і присвячена наша робота</w:t>
      </w:r>
      <w:r>
        <w:rPr>
          <w:rFonts w:ascii="Times New Roman" w:hAnsi="Times New Roman" w:cs="Times New Roman"/>
          <w:sz w:val="28"/>
          <w:szCs w:val="32"/>
          <w:lang w:val="uk-UA"/>
        </w:rPr>
        <w:t>.</w:t>
      </w:r>
      <w:r w:rsidR="00BE6B26">
        <w:rPr>
          <w:rFonts w:ascii="Times New Roman" w:hAnsi="Times New Roman" w:cs="Times New Roman"/>
          <w:sz w:val="28"/>
          <w:szCs w:val="32"/>
          <w:lang w:val="uk-UA"/>
        </w:rPr>
        <w:t xml:space="preserve"> </w:t>
      </w:r>
    </w:p>
    <w:p w:rsidR="00B20983" w:rsidRDefault="00B20983" w:rsidP="006F3C2C">
      <w:pPr>
        <w:spacing w:after="0" w:line="360" w:lineRule="auto"/>
        <w:ind w:firstLine="567"/>
        <w:jc w:val="both"/>
        <w:rPr>
          <w:rFonts w:ascii="Times New Roman" w:hAnsi="Times New Roman" w:cs="Times New Roman"/>
          <w:sz w:val="28"/>
          <w:szCs w:val="32"/>
          <w:lang w:val="uk-UA"/>
        </w:rPr>
      </w:pPr>
      <w:r>
        <w:rPr>
          <w:rFonts w:ascii="Times New Roman" w:hAnsi="Times New Roman" w:cs="Times New Roman"/>
          <w:b/>
          <w:noProof/>
          <w:sz w:val="28"/>
          <w:szCs w:val="28"/>
          <w:lang w:val="uk-UA"/>
        </w:rPr>
        <w:t>А</w:t>
      </w:r>
      <w:proofErr w:type="spellStart"/>
      <w:r w:rsidRPr="0071439A">
        <w:rPr>
          <w:rFonts w:ascii="Times New Roman" w:hAnsi="Times New Roman" w:cs="Times New Roman"/>
          <w:b/>
          <w:sz w:val="28"/>
          <w:szCs w:val="28"/>
          <w:lang w:val="uk-UA"/>
        </w:rPr>
        <w:t>ктуальність</w:t>
      </w:r>
      <w:proofErr w:type="spellEnd"/>
      <w:r w:rsidRPr="0071439A">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теми дослідження </w:t>
      </w:r>
      <w:r>
        <w:rPr>
          <w:rFonts w:ascii="Times New Roman" w:hAnsi="Times New Roman" w:cs="Times New Roman"/>
          <w:sz w:val="28"/>
          <w:szCs w:val="28"/>
          <w:lang w:val="uk-UA"/>
        </w:rPr>
        <w:t>полягає саме у необхідності не лише вивчення маловідомих історичних фактів, але й визначення їх як надзвичайно важливої складової історії українського державотворення.</w:t>
      </w:r>
    </w:p>
    <w:p w:rsidR="00B362B6" w:rsidRDefault="00B362B6" w:rsidP="003C289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32"/>
          <w:lang w:val="uk-UA"/>
        </w:rPr>
        <w:t>Дослідженням вказаної проблеми в різний ча</w:t>
      </w:r>
      <w:r w:rsidR="003F35B0">
        <w:rPr>
          <w:rFonts w:ascii="Times New Roman" w:hAnsi="Times New Roman" w:cs="Times New Roman"/>
          <w:sz w:val="28"/>
          <w:szCs w:val="32"/>
          <w:lang w:val="uk-UA"/>
        </w:rPr>
        <w:t>с займалися такі вчені як І.Б. </w:t>
      </w:r>
      <w:proofErr w:type="spellStart"/>
      <w:r>
        <w:rPr>
          <w:rFonts w:ascii="Times New Roman" w:hAnsi="Times New Roman" w:cs="Times New Roman"/>
          <w:sz w:val="28"/>
          <w:szCs w:val="32"/>
          <w:lang w:val="uk-UA"/>
        </w:rPr>
        <w:t>Дацків</w:t>
      </w:r>
      <w:proofErr w:type="spellEnd"/>
      <w:r w:rsidR="00427F71" w:rsidRPr="00427F71">
        <w:rPr>
          <w:rFonts w:ascii="Times New Roman" w:hAnsi="Times New Roman" w:cs="Times New Roman"/>
          <w:sz w:val="28"/>
          <w:szCs w:val="32"/>
        </w:rPr>
        <w:t xml:space="preserve"> [5</w:t>
      </w:r>
      <w:r w:rsidR="003F35B0">
        <w:rPr>
          <w:rFonts w:ascii="Times New Roman" w:hAnsi="Times New Roman" w:cs="Times New Roman"/>
          <w:sz w:val="28"/>
          <w:szCs w:val="32"/>
          <w:lang w:val="uk-UA"/>
        </w:rPr>
        <w:t xml:space="preserve">; </w:t>
      </w:r>
      <w:r w:rsidR="00427F71" w:rsidRPr="00427F71">
        <w:rPr>
          <w:rFonts w:ascii="Times New Roman" w:hAnsi="Times New Roman" w:cs="Times New Roman"/>
          <w:sz w:val="28"/>
          <w:szCs w:val="32"/>
        </w:rPr>
        <w:t>6</w:t>
      </w:r>
      <w:r w:rsidR="003F35B0">
        <w:rPr>
          <w:rFonts w:ascii="Times New Roman" w:hAnsi="Times New Roman" w:cs="Times New Roman"/>
          <w:sz w:val="28"/>
          <w:szCs w:val="32"/>
          <w:lang w:val="uk-UA"/>
        </w:rPr>
        <w:t xml:space="preserve">; </w:t>
      </w:r>
      <w:r w:rsidR="00427F71" w:rsidRPr="00427F71">
        <w:rPr>
          <w:rFonts w:ascii="Times New Roman" w:hAnsi="Times New Roman" w:cs="Times New Roman"/>
          <w:sz w:val="28"/>
          <w:szCs w:val="32"/>
        </w:rPr>
        <w:t>7]</w:t>
      </w:r>
      <w:r>
        <w:rPr>
          <w:rFonts w:ascii="Times New Roman" w:hAnsi="Times New Roman" w:cs="Times New Roman"/>
          <w:sz w:val="28"/>
          <w:szCs w:val="32"/>
          <w:lang w:val="uk-UA"/>
        </w:rPr>
        <w:t xml:space="preserve"> та О.В. Задорожній</w:t>
      </w:r>
      <w:r w:rsidR="00427F71" w:rsidRPr="00427F71">
        <w:rPr>
          <w:rFonts w:ascii="Times New Roman" w:hAnsi="Times New Roman" w:cs="Times New Roman"/>
          <w:sz w:val="28"/>
          <w:szCs w:val="32"/>
        </w:rPr>
        <w:t xml:space="preserve"> [12]</w:t>
      </w:r>
      <w:r>
        <w:rPr>
          <w:rFonts w:ascii="Times New Roman" w:hAnsi="Times New Roman" w:cs="Times New Roman"/>
          <w:sz w:val="28"/>
          <w:szCs w:val="32"/>
          <w:lang w:val="uk-UA"/>
        </w:rPr>
        <w:t>. На дисертаційному та монографічному рівні відповідно. Окремі питання, щодо самого поняття міжнародної правосуб’єктност</w:t>
      </w:r>
      <w:r w:rsidR="005324BA">
        <w:rPr>
          <w:rFonts w:ascii="Times New Roman" w:hAnsi="Times New Roman" w:cs="Times New Roman"/>
          <w:sz w:val="28"/>
          <w:szCs w:val="32"/>
          <w:lang w:val="uk-UA"/>
        </w:rPr>
        <w:t xml:space="preserve">і держави вивчали такі вітчизняні та іноземні </w:t>
      </w:r>
      <w:r w:rsidR="005324BA">
        <w:rPr>
          <w:rFonts w:ascii="Times New Roman" w:hAnsi="Times New Roman" w:cs="Times New Roman"/>
          <w:sz w:val="28"/>
          <w:szCs w:val="32"/>
          <w:lang w:val="uk-UA"/>
        </w:rPr>
        <w:lastRenderedPageBreak/>
        <w:t>вчені:</w:t>
      </w:r>
      <w:r w:rsidR="00361BBD">
        <w:rPr>
          <w:rFonts w:ascii="Times New Roman" w:hAnsi="Times New Roman" w:cs="Times New Roman"/>
          <w:sz w:val="28"/>
          <w:szCs w:val="32"/>
          <w:lang w:val="uk-UA"/>
        </w:rPr>
        <w:t xml:space="preserve"> </w:t>
      </w:r>
      <w:r w:rsidR="003F35B0">
        <w:rPr>
          <w:rFonts w:ascii="Times New Roman" w:hAnsi="Times New Roman" w:cs="Times New Roman"/>
          <w:sz w:val="28"/>
          <w:szCs w:val="32"/>
          <w:lang w:val="uk-UA"/>
        </w:rPr>
        <w:t>М. </w:t>
      </w:r>
      <w:proofErr w:type="spellStart"/>
      <w:r w:rsidR="005324BA">
        <w:rPr>
          <w:rFonts w:ascii="Times New Roman" w:hAnsi="Times New Roman" w:cs="Times New Roman"/>
          <w:sz w:val="28"/>
          <w:szCs w:val="32"/>
          <w:lang w:val="uk-UA"/>
        </w:rPr>
        <w:t>Ґердеген</w:t>
      </w:r>
      <w:proofErr w:type="spellEnd"/>
      <w:r w:rsidR="00427F71">
        <w:rPr>
          <w:rFonts w:ascii="Times New Roman" w:hAnsi="Times New Roman" w:cs="Times New Roman"/>
          <w:sz w:val="28"/>
          <w:szCs w:val="32"/>
          <w:lang w:val="uk-UA"/>
        </w:rPr>
        <w:t xml:space="preserve"> </w:t>
      </w:r>
      <w:r w:rsidR="00427F71" w:rsidRPr="00427F71">
        <w:rPr>
          <w:rFonts w:ascii="Times New Roman" w:hAnsi="Times New Roman" w:cs="Times New Roman"/>
          <w:sz w:val="28"/>
          <w:szCs w:val="32"/>
          <w:lang w:val="uk-UA"/>
        </w:rPr>
        <w:t>[19]</w:t>
      </w:r>
      <w:r w:rsidR="005324BA">
        <w:rPr>
          <w:rFonts w:ascii="Times New Roman" w:hAnsi="Times New Roman" w:cs="Times New Roman"/>
          <w:sz w:val="28"/>
          <w:szCs w:val="32"/>
          <w:lang w:val="uk-UA"/>
        </w:rPr>
        <w:t xml:space="preserve">, Д.І. </w:t>
      </w:r>
      <w:proofErr w:type="spellStart"/>
      <w:r w:rsidR="005324BA">
        <w:rPr>
          <w:rFonts w:ascii="Times New Roman" w:hAnsi="Times New Roman" w:cs="Times New Roman"/>
          <w:sz w:val="28"/>
          <w:szCs w:val="32"/>
          <w:lang w:val="uk-UA"/>
        </w:rPr>
        <w:t>Кулеба</w:t>
      </w:r>
      <w:proofErr w:type="spellEnd"/>
      <w:r w:rsidR="00427F71" w:rsidRPr="00427F71">
        <w:rPr>
          <w:rFonts w:ascii="Times New Roman" w:hAnsi="Times New Roman" w:cs="Times New Roman"/>
          <w:sz w:val="28"/>
          <w:szCs w:val="32"/>
          <w:lang w:val="uk-UA"/>
        </w:rPr>
        <w:t xml:space="preserve"> [15]</w:t>
      </w:r>
      <w:r w:rsidR="005324BA">
        <w:rPr>
          <w:rFonts w:ascii="Times New Roman" w:hAnsi="Times New Roman" w:cs="Times New Roman"/>
          <w:sz w:val="28"/>
          <w:szCs w:val="32"/>
          <w:lang w:val="uk-UA"/>
        </w:rPr>
        <w:t xml:space="preserve">, </w:t>
      </w:r>
      <w:r w:rsidR="005324BA" w:rsidRPr="005324BA">
        <w:rPr>
          <w:rFonts w:ascii="Times New Roman" w:hAnsi="Times New Roman" w:cs="Times New Roman"/>
          <w:sz w:val="28"/>
          <w:szCs w:val="28"/>
          <w:lang w:val="uk-UA"/>
        </w:rPr>
        <w:t xml:space="preserve">Ю.М. Колосов, В.И. </w:t>
      </w:r>
      <w:proofErr w:type="spellStart"/>
      <w:r w:rsidR="005324BA" w:rsidRPr="005324BA">
        <w:rPr>
          <w:rFonts w:ascii="Times New Roman" w:hAnsi="Times New Roman" w:cs="Times New Roman"/>
          <w:sz w:val="28"/>
          <w:szCs w:val="28"/>
          <w:lang w:val="uk-UA"/>
        </w:rPr>
        <w:t>Кузнецов</w:t>
      </w:r>
      <w:proofErr w:type="spellEnd"/>
      <w:r w:rsidR="00427F71" w:rsidRPr="00427F71">
        <w:rPr>
          <w:rFonts w:ascii="Times New Roman" w:hAnsi="Times New Roman" w:cs="Times New Roman"/>
          <w:sz w:val="28"/>
          <w:szCs w:val="28"/>
          <w:lang w:val="uk-UA"/>
        </w:rPr>
        <w:t xml:space="preserve"> [20]</w:t>
      </w:r>
      <w:r w:rsidR="005324BA">
        <w:rPr>
          <w:rFonts w:ascii="Times New Roman" w:hAnsi="Times New Roman" w:cs="Times New Roman"/>
          <w:sz w:val="28"/>
          <w:szCs w:val="28"/>
          <w:lang w:val="uk-UA"/>
        </w:rPr>
        <w:t>, М.О.</w:t>
      </w:r>
      <w:r w:rsidR="003F35B0">
        <w:rPr>
          <w:rFonts w:ascii="Times New Roman" w:hAnsi="Times New Roman" w:cs="Times New Roman"/>
          <w:sz w:val="28"/>
          <w:szCs w:val="28"/>
          <w:lang w:val="uk-UA"/>
        </w:rPr>
        <w:t> </w:t>
      </w:r>
      <w:r w:rsidR="005324BA">
        <w:rPr>
          <w:rFonts w:ascii="Times New Roman" w:hAnsi="Times New Roman" w:cs="Times New Roman"/>
          <w:sz w:val="28"/>
          <w:szCs w:val="28"/>
          <w:lang w:val="uk-UA"/>
        </w:rPr>
        <w:t>Мокряк</w:t>
      </w:r>
      <w:r w:rsidR="00427F71" w:rsidRPr="00427F71">
        <w:rPr>
          <w:rFonts w:ascii="Times New Roman" w:hAnsi="Times New Roman" w:cs="Times New Roman"/>
          <w:sz w:val="28"/>
          <w:szCs w:val="28"/>
          <w:lang w:val="uk-UA"/>
        </w:rPr>
        <w:t xml:space="preserve"> [23]</w:t>
      </w:r>
      <w:r w:rsidR="00361BBD">
        <w:rPr>
          <w:rFonts w:ascii="Times New Roman" w:hAnsi="Times New Roman" w:cs="Times New Roman"/>
          <w:sz w:val="28"/>
          <w:szCs w:val="28"/>
          <w:lang w:val="uk-UA"/>
        </w:rPr>
        <w:t>, А.С. Овчаренко</w:t>
      </w:r>
      <w:r w:rsidR="00427F71" w:rsidRPr="00427F71">
        <w:rPr>
          <w:rFonts w:ascii="Times New Roman" w:hAnsi="Times New Roman" w:cs="Times New Roman"/>
          <w:sz w:val="28"/>
          <w:szCs w:val="28"/>
          <w:lang w:val="uk-UA"/>
        </w:rPr>
        <w:t xml:space="preserve"> [28]</w:t>
      </w:r>
      <w:r w:rsidR="00361BBD">
        <w:rPr>
          <w:rFonts w:ascii="Times New Roman" w:hAnsi="Times New Roman" w:cs="Times New Roman"/>
          <w:sz w:val="28"/>
          <w:szCs w:val="28"/>
          <w:lang w:val="uk-UA"/>
        </w:rPr>
        <w:t>, О.В. Тарасов</w:t>
      </w:r>
      <w:r w:rsidR="00427F71" w:rsidRPr="00427F71">
        <w:rPr>
          <w:rFonts w:ascii="Times New Roman" w:hAnsi="Times New Roman" w:cs="Times New Roman"/>
          <w:sz w:val="28"/>
          <w:szCs w:val="28"/>
          <w:lang w:val="uk-UA"/>
        </w:rPr>
        <w:t xml:space="preserve"> [21]</w:t>
      </w:r>
      <w:r w:rsidR="00361BBD">
        <w:rPr>
          <w:rFonts w:ascii="Times New Roman" w:hAnsi="Times New Roman" w:cs="Times New Roman"/>
          <w:sz w:val="28"/>
          <w:szCs w:val="28"/>
          <w:lang w:val="uk-UA"/>
        </w:rPr>
        <w:t>, а окремими питаннями зовнішньої політики Української держави займались такі дослідники як О.Д. Бойко</w:t>
      </w:r>
      <w:r w:rsidR="00427F71" w:rsidRPr="00427F71">
        <w:rPr>
          <w:rFonts w:ascii="Times New Roman" w:hAnsi="Times New Roman" w:cs="Times New Roman"/>
          <w:sz w:val="28"/>
          <w:szCs w:val="28"/>
          <w:lang w:val="uk-UA"/>
        </w:rPr>
        <w:t xml:space="preserve"> [1]</w:t>
      </w:r>
      <w:r w:rsidR="00361BBD">
        <w:rPr>
          <w:rFonts w:ascii="Times New Roman" w:hAnsi="Times New Roman" w:cs="Times New Roman"/>
          <w:sz w:val="28"/>
          <w:szCs w:val="28"/>
          <w:lang w:val="uk-UA"/>
        </w:rPr>
        <w:t>, П.П. Гай-Нижник</w:t>
      </w:r>
      <w:r w:rsidR="00427F71" w:rsidRPr="00427F71">
        <w:rPr>
          <w:rFonts w:ascii="Times New Roman" w:hAnsi="Times New Roman" w:cs="Times New Roman"/>
          <w:sz w:val="28"/>
          <w:szCs w:val="28"/>
          <w:lang w:val="uk-UA"/>
        </w:rPr>
        <w:t xml:space="preserve"> [2]</w:t>
      </w:r>
      <w:r w:rsidR="00361BBD">
        <w:rPr>
          <w:rFonts w:ascii="Times New Roman" w:hAnsi="Times New Roman" w:cs="Times New Roman"/>
          <w:sz w:val="28"/>
          <w:szCs w:val="28"/>
          <w:lang w:val="uk-UA"/>
        </w:rPr>
        <w:t xml:space="preserve">, М.С. </w:t>
      </w:r>
      <w:proofErr w:type="spellStart"/>
      <w:r w:rsidR="00361BBD">
        <w:rPr>
          <w:rFonts w:ascii="Times New Roman" w:hAnsi="Times New Roman" w:cs="Times New Roman"/>
          <w:sz w:val="28"/>
          <w:szCs w:val="28"/>
          <w:lang w:val="uk-UA"/>
        </w:rPr>
        <w:t>Гедін</w:t>
      </w:r>
      <w:proofErr w:type="spellEnd"/>
      <w:r w:rsidR="00427F71" w:rsidRPr="00427F71">
        <w:rPr>
          <w:rFonts w:ascii="Times New Roman" w:hAnsi="Times New Roman" w:cs="Times New Roman"/>
          <w:sz w:val="28"/>
          <w:szCs w:val="28"/>
          <w:lang w:val="uk-UA"/>
        </w:rPr>
        <w:t xml:space="preserve"> [3]</w:t>
      </w:r>
      <w:r w:rsidR="00361BBD">
        <w:rPr>
          <w:rFonts w:ascii="Times New Roman" w:hAnsi="Times New Roman" w:cs="Times New Roman"/>
          <w:sz w:val="28"/>
          <w:szCs w:val="28"/>
          <w:lang w:val="uk-UA"/>
        </w:rPr>
        <w:t>, В.І.</w:t>
      </w:r>
      <w:r w:rsidR="003F35B0">
        <w:rPr>
          <w:rFonts w:ascii="Times New Roman" w:hAnsi="Times New Roman" w:cs="Times New Roman"/>
          <w:sz w:val="28"/>
          <w:szCs w:val="28"/>
          <w:lang w:val="uk-UA"/>
        </w:rPr>
        <w:t> </w:t>
      </w:r>
      <w:proofErr w:type="spellStart"/>
      <w:r w:rsidR="00361BBD">
        <w:rPr>
          <w:rFonts w:ascii="Times New Roman" w:hAnsi="Times New Roman" w:cs="Times New Roman"/>
          <w:sz w:val="28"/>
          <w:szCs w:val="28"/>
          <w:lang w:val="uk-UA"/>
        </w:rPr>
        <w:t>Головченко</w:t>
      </w:r>
      <w:proofErr w:type="spellEnd"/>
      <w:r w:rsidR="00427F71" w:rsidRPr="00427F71">
        <w:rPr>
          <w:rFonts w:ascii="Times New Roman" w:hAnsi="Times New Roman" w:cs="Times New Roman"/>
          <w:sz w:val="28"/>
          <w:szCs w:val="28"/>
          <w:lang w:val="uk-UA"/>
        </w:rPr>
        <w:t xml:space="preserve"> [4]</w:t>
      </w:r>
      <w:r w:rsidR="00361BBD">
        <w:rPr>
          <w:rFonts w:ascii="Times New Roman" w:hAnsi="Times New Roman" w:cs="Times New Roman"/>
          <w:sz w:val="28"/>
          <w:szCs w:val="28"/>
          <w:lang w:val="uk-UA"/>
        </w:rPr>
        <w:t>,</w:t>
      </w:r>
      <w:r w:rsidR="00DA0187">
        <w:rPr>
          <w:rFonts w:ascii="Times New Roman" w:hAnsi="Times New Roman" w:cs="Times New Roman"/>
          <w:sz w:val="28"/>
          <w:szCs w:val="28"/>
          <w:lang w:val="uk-UA"/>
        </w:rPr>
        <w:t xml:space="preserve"> С.І. Дегтярьов</w:t>
      </w:r>
      <w:r w:rsidR="003F35B0">
        <w:rPr>
          <w:rFonts w:ascii="Times New Roman" w:hAnsi="Times New Roman" w:cs="Times New Roman"/>
          <w:sz w:val="28"/>
          <w:szCs w:val="28"/>
          <w:lang w:val="uk-UA"/>
        </w:rPr>
        <w:t xml:space="preserve">, В.М. </w:t>
      </w:r>
      <w:proofErr w:type="spellStart"/>
      <w:r w:rsidR="003F35B0">
        <w:rPr>
          <w:rFonts w:ascii="Times New Roman" w:hAnsi="Times New Roman" w:cs="Times New Roman"/>
          <w:sz w:val="28"/>
          <w:szCs w:val="28"/>
          <w:lang w:val="uk-UA"/>
        </w:rPr>
        <w:t>Завгородня</w:t>
      </w:r>
      <w:proofErr w:type="spellEnd"/>
      <w:r w:rsidR="00427F71" w:rsidRPr="00427F71">
        <w:rPr>
          <w:rFonts w:ascii="Times New Roman" w:hAnsi="Times New Roman" w:cs="Times New Roman"/>
          <w:sz w:val="28"/>
          <w:szCs w:val="28"/>
          <w:lang w:val="uk-UA"/>
        </w:rPr>
        <w:t xml:space="preserve"> [9</w:t>
      </w:r>
      <w:r w:rsidR="003F35B0">
        <w:rPr>
          <w:rFonts w:ascii="Times New Roman" w:hAnsi="Times New Roman" w:cs="Times New Roman"/>
          <w:sz w:val="28"/>
          <w:szCs w:val="28"/>
          <w:lang w:val="uk-UA"/>
        </w:rPr>
        <w:t xml:space="preserve">; </w:t>
      </w:r>
      <w:r w:rsidR="00427F71" w:rsidRPr="00427F71">
        <w:rPr>
          <w:rFonts w:ascii="Times New Roman" w:hAnsi="Times New Roman" w:cs="Times New Roman"/>
          <w:sz w:val="28"/>
          <w:szCs w:val="28"/>
          <w:lang w:val="uk-UA"/>
        </w:rPr>
        <w:t>30]</w:t>
      </w:r>
      <w:r w:rsidR="00DA0187">
        <w:rPr>
          <w:rFonts w:ascii="Times New Roman" w:hAnsi="Times New Roman" w:cs="Times New Roman"/>
          <w:sz w:val="28"/>
          <w:szCs w:val="28"/>
          <w:lang w:val="uk-UA"/>
        </w:rPr>
        <w:t>,</w:t>
      </w:r>
      <w:r w:rsidR="00361BBD">
        <w:rPr>
          <w:rFonts w:ascii="Times New Roman" w:hAnsi="Times New Roman" w:cs="Times New Roman"/>
          <w:sz w:val="28"/>
          <w:szCs w:val="28"/>
          <w:lang w:val="uk-UA"/>
        </w:rPr>
        <w:t xml:space="preserve"> Л.Є. </w:t>
      </w:r>
      <w:proofErr w:type="spellStart"/>
      <w:r w:rsidR="00361BBD">
        <w:rPr>
          <w:rFonts w:ascii="Times New Roman" w:hAnsi="Times New Roman" w:cs="Times New Roman"/>
          <w:sz w:val="28"/>
          <w:szCs w:val="28"/>
          <w:lang w:val="uk-UA"/>
        </w:rPr>
        <w:t>Дещинський</w:t>
      </w:r>
      <w:proofErr w:type="spellEnd"/>
      <w:r w:rsidR="00427F71" w:rsidRPr="00427F71">
        <w:rPr>
          <w:rFonts w:ascii="Times New Roman" w:hAnsi="Times New Roman" w:cs="Times New Roman"/>
          <w:sz w:val="28"/>
          <w:szCs w:val="28"/>
          <w:lang w:val="uk-UA"/>
        </w:rPr>
        <w:t xml:space="preserve"> [10]</w:t>
      </w:r>
      <w:r w:rsidR="00361BBD">
        <w:rPr>
          <w:rFonts w:ascii="Times New Roman" w:hAnsi="Times New Roman" w:cs="Times New Roman"/>
          <w:sz w:val="28"/>
          <w:szCs w:val="28"/>
          <w:lang w:val="uk-UA"/>
        </w:rPr>
        <w:t>,</w:t>
      </w:r>
      <w:r w:rsidR="004347DB">
        <w:rPr>
          <w:rFonts w:ascii="Times New Roman" w:hAnsi="Times New Roman" w:cs="Times New Roman"/>
          <w:sz w:val="28"/>
          <w:szCs w:val="28"/>
          <w:lang w:val="uk-UA"/>
        </w:rPr>
        <w:t xml:space="preserve"> </w:t>
      </w:r>
      <w:r w:rsidR="00361BBD">
        <w:rPr>
          <w:rFonts w:ascii="Times New Roman" w:hAnsi="Times New Roman" w:cs="Times New Roman"/>
          <w:sz w:val="28"/>
          <w:szCs w:val="28"/>
          <w:lang w:val="uk-UA"/>
        </w:rPr>
        <w:t>В.М. Іванов</w:t>
      </w:r>
      <w:r w:rsidR="00427F71" w:rsidRPr="00427F71">
        <w:rPr>
          <w:rFonts w:ascii="Times New Roman" w:hAnsi="Times New Roman" w:cs="Times New Roman"/>
          <w:sz w:val="28"/>
          <w:szCs w:val="28"/>
          <w:lang w:val="uk-UA"/>
        </w:rPr>
        <w:t xml:space="preserve"> [14]</w:t>
      </w:r>
      <w:r w:rsidR="00361BBD">
        <w:rPr>
          <w:rFonts w:ascii="Times New Roman" w:hAnsi="Times New Roman" w:cs="Times New Roman"/>
          <w:sz w:val="28"/>
          <w:szCs w:val="28"/>
          <w:lang w:val="uk-UA"/>
        </w:rPr>
        <w:t xml:space="preserve">, С.В. </w:t>
      </w:r>
      <w:proofErr w:type="spellStart"/>
      <w:r w:rsidR="00361BBD">
        <w:rPr>
          <w:rFonts w:ascii="Times New Roman" w:hAnsi="Times New Roman" w:cs="Times New Roman"/>
          <w:sz w:val="28"/>
          <w:szCs w:val="28"/>
          <w:lang w:val="uk-UA"/>
        </w:rPr>
        <w:t>Кульчицький</w:t>
      </w:r>
      <w:proofErr w:type="spellEnd"/>
      <w:r w:rsidR="00427F71" w:rsidRPr="00427F71">
        <w:rPr>
          <w:rFonts w:ascii="Times New Roman" w:hAnsi="Times New Roman" w:cs="Times New Roman"/>
          <w:sz w:val="28"/>
          <w:szCs w:val="28"/>
          <w:lang w:val="uk-UA"/>
        </w:rPr>
        <w:t xml:space="preserve"> [16]</w:t>
      </w:r>
      <w:r w:rsidR="00361BBD">
        <w:rPr>
          <w:rFonts w:ascii="Times New Roman" w:hAnsi="Times New Roman" w:cs="Times New Roman"/>
          <w:sz w:val="28"/>
          <w:szCs w:val="28"/>
          <w:lang w:val="uk-UA"/>
        </w:rPr>
        <w:t xml:space="preserve">, Б.С. </w:t>
      </w:r>
      <w:proofErr w:type="spellStart"/>
      <w:r w:rsidR="00361BBD">
        <w:rPr>
          <w:rFonts w:ascii="Times New Roman" w:hAnsi="Times New Roman" w:cs="Times New Roman"/>
          <w:sz w:val="28"/>
          <w:szCs w:val="28"/>
          <w:lang w:val="uk-UA"/>
        </w:rPr>
        <w:t>Левик</w:t>
      </w:r>
      <w:proofErr w:type="spellEnd"/>
      <w:r w:rsidR="00427F71" w:rsidRPr="00427F71">
        <w:rPr>
          <w:rFonts w:ascii="Times New Roman" w:hAnsi="Times New Roman" w:cs="Times New Roman"/>
          <w:sz w:val="28"/>
          <w:szCs w:val="28"/>
          <w:lang w:val="uk-UA"/>
        </w:rPr>
        <w:t xml:space="preserve"> [17]</w:t>
      </w:r>
      <w:r w:rsidR="003F35B0">
        <w:rPr>
          <w:rFonts w:ascii="Times New Roman" w:hAnsi="Times New Roman" w:cs="Times New Roman"/>
          <w:sz w:val="28"/>
          <w:szCs w:val="28"/>
          <w:lang w:val="uk-UA"/>
        </w:rPr>
        <w:t>, В.</w:t>
      </w:r>
      <w:r w:rsidR="00361BBD">
        <w:rPr>
          <w:rFonts w:ascii="Times New Roman" w:hAnsi="Times New Roman" w:cs="Times New Roman"/>
          <w:sz w:val="28"/>
          <w:szCs w:val="28"/>
          <w:lang w:val="uk-UA"/>
        </w:rPr>
        <w:t xml:space="preserve">С. </w:t>
      </w:r>
      <w:proofErr w:type="spellStart"/>
      <w:r w:rsidR="00361BBD">
        <w:rPr>
          <w:rFonts w:ascii="Times New Roman" w:hAnsi="Times New Roman" w:cs="Times New Roman"/>
          <w:sz w:val="28"/>
          <w:szCs w:val="28"/>
          <w:lang w:val="uk-UA"/>
        </w:rPr>
        <w:t>Макарчук</w:t>
      </w:r>
      <w:proofErr w:type="spellEnd"/>
      <w:r w:rsidR="00427F71" w:rsidRPr="00427F71">
        <w:rPr>
          <w:rFonts w:ascii="Times New Roman" w:hAnsi="Times New Roman" w:cs="Times New Roman"/>
          <w:sz w:val="28"/>
          <w:szCs w:val="28"/>
          <w:lang w:val="uk-UA"/>
        </w:rPr>
        <w:t xml:space="preserve"> [18]</w:t>
      </w:r>
      <w:r w:rsidR="00361BBD">
        <w:rPr>
          <w:rFonts w:ascii="Times New Roman" w:hAnsi="Times New Roman" w:cs="Times New Roman"/>
          <w:sz w:val="28"/>
          <w:szCs w:val="28"/>
          <w:lang w:val="uk-UA"/>
        </w:rPr>
        <w:t>, І.Є. Петренко</w:t>
      </w:r>
      <w:r w:rsidR="00427F71" w:rsidRPr="00427F71">
        <w:rPr>
          <w:rFonts w:ascii="Times New Roman" w:hAnsi="Times New Roman" w:cs="Times New Roman"/>
          <w:sz w:val="28"/>
          <w:szCs w:val="28"/>
          <w:lang w:val="uk-UA"/>
        </w:rPr>
        <w:t xml:space="preserve"> [24]</w:t>
      </w:r>
      <w:r w:rsidR="00361BBD">
        <w:rPr>
          <w:rFonts w:ascii="Times New Roman" w:hAnsi="Times New Roman" w:cs="Times New Roman"/>
          <w:sz w:val="28"/>
          <w:szCs w:val="28"/>
          <w:lang w:val="uk-UA"/>
        </w:rPr>
        <w:t>, О.О. Пономаренко</w:t>
      </w:r>
      <w:r w:rsidR="00427F71" w:rsidRPr="00427F71">
        <w:rPr>
          <w:rFonts w:ascii="Times New Roman" w:hAnsi="Times New Roman" w:cs="Times New Roman"/>
          <w:sz w:val="28"/>
          <w:szCs w:val="28"/>
          <w:lang w:val="uk-UA"/>
        </w:rPr>
        <w:t xml:space="preserve"> [25]</w:t>
      </w:r>
      <w:r w:rsidR="00427F71">
        <w:rPr>
          <w:rFonts w:ascii="Times New Roman" w:hAnsi="Times New Roman" w:cs="Times New Roman"/>
          <w:sz w:val="28"/>
          <w:szCs w:val="28"/>
          <w:lang w:val="uk-UA"/>
        </w:rPr>
        <w:t xml:space="preserve">, Ф.М. </w:t>
      </w:r>
      <w:proofErr w:type="spellStart"/>
      <w:r w:rsidR="00427F71">
        <w:rPr>
          <w:rFonts w:ascii="Times New Roman" w:hAnsi="Times New Roman" w:cs="Times New Roman"/>
          <w:sz w:val="28"/>
          <w:szCs w:val="28"/>
          <w:lang w:val="uk-UA"/>
        </w:rPr>
        <w:t>Проданюк</w:t>
      </w:r>
      <w:proofErr w:type="spellEnd"/>
      <w:r w:rsidR="00427F71" w:rsidRPr="00427F71">
        <w:rPr>
          <w:rFonts w:ascii="Times New Roman" w:hAnsi="Times New Roman" w:cs="Times New Roman"/>
          <w:sz w:val="28"/>
          <w:szCs w:val="28"/>
          <w:lang w:val="uk-UA"/>
        </w:rPr>
        <w:t xml:space="preserve"> [26]</w:t>
      </w:r>
      <w:r w:rsidR="00361BBD">
        <w:rPr>
          <w:rFonts w:ascii="Times New Roman" w:hAnsi="Times New Roman" w:cs="Times New Roman"/>
          <w:sz w:val="28"/>
          <w:szCs w:val="28"/>
          <w:lang w:val="uk-UA"/>
        </w:rPr>
        <w:t>, Н</w:t>
      </w:r>
      <w:r w:rsidR="00AD3228">
        <w:rPr>
          <w:rFonts w:ascii="Times New Roman" w:hAnsi="Times New Roman" w:cs="Times New Roman"/>
          <w:sz w:val="28"/>
          <w:szCs w:val="28"/>
          <w:lang w:val="uk-UA"/>
        </w:rPr>
        <w:t>.Я.</w:t>
      </w:r>
      <w:r w:rsidR="003F35B0">
        <w:rPr>
          <w:rFonts w:ascii="Times New Roman" w:hAnsi="Times New Roman" w:cs="Times New Roman"/>
          <w:sz w:val="28"/>
          <w:szCs w:val="28"/>
          <w:lang w:val="uk-UA"/>
        </w:rPr>
        <w:t> </w:t>
      </w:r>
      <w:r w:rsidR="00AD3228">
        <w:rPr>
          <w:rFonts w:ascii="Times New Roman" w:hAnsi="Times New Roman" w:cs="Times New Roman"/>
          <w:sz w:val="28"/>
          <w:szCs w:val="28"/>
          <w:lang w:val="uk-UA"/>
        </w:rPr>
        <w:t>Рудий</w:t>
      </w:r>
      <w:r w:rsidR="00427F71" w:rsidRPr="00427F71">
        <w:rPr>
          <w:rFonts w:ascii="Times New Roman" w:hAnsi="Times New Roman" w:cs="Times New Roman"/>
          <w:sz w:val="28"/>
          <w:szCs w:val="28"/>
          <w:lang w:val="uk-UA"/>
        </w:rPr>
        <w:t xml:space="preserve"> [18]</w:t>
      </w:r>
      <w:r w:rsidR="00AD3228">
        <w:rPr>
          <w:rFonts w:ascii="Times New Roman" w:hAnsi="Times New Roman" w:cs="Times New Roman"/>
          <w:sz w:val="28"/>
          <w:szCs w:val="28"/>
          <w:lang w:val="uk-UA"/>
        </w:rPr>
        <w:t xml:space="preserve">, У.Р. </w:t>
      </w:r>
      <w:proofErr w:type="spellStart"/>
      <w:r w:rsidR="00AD3228">
        <w:rPr>
          <w:rFonts w:ascii="Times New Roman" w:hAnsi="Times New Roman" w:cs="Times New Roman"/>
          <w:sz w:val="28"/>
          <w:szCs w:val="28"/>
          <w:lang w:val="uk-UA"/>
        </w:rPr>
        <w:t>Усенко</w:t>
      </w:r>
      <w:proofErr w:type="spellEnd"/>
      <w:r w:rsidR="00427F71" w:rsidRPr="00427F71">
        <w:rPr>
          <w:rFonts w:ascii="Times New Roman" w:hAnsi="Times New Roman" w:cs="Times New Roman"/>
          <w:sz w:val="28"/>
          <w:szCs w:val="28"/>
          <w:lang w:val="uk-UA"/>
        </w:rPr>
        <w:t xml:space="preserve"> [30]</w:t>
      </w:r>
      <w:r w:rsidR="00AD3228">
        <w:rPr>
          <w:rFonts w:ascii="Times New Roman" w:hAnsi="Times New Roman" w:cs="Times New Roman"/>
          <w:sz w:val="28"/>
          <w:szCs w:val="28"/>
          <w:lang w:val="uk-UA"/>
        </w:rPr>
        <w:t xml:space="preserve"> та ін., в тому числі й автор даного дослідження,</w:t>
      </w:r>
      <w:r w:rsidR="00361BBD">
        <w:rPr>
          <w:rFonts w:ascii="Times New Roman" w:hAnsi="Times New Roman" w:cs="Times New Roman"/>
          <w:sz w:val="28"/>
          <w:szCs w:val="28"/>
          <w:lang w:val="uk-UA"/>
        </w:rPr>
        <w:t xml:space="preserve"> однак, не зважаючи на значну кількість досліджень з подібної тематики, слід зазначити, що фундаментальних досліджень з визначення міжнародної правосуб’єктності Української держави майже не про</w:t>
      </w:r>
      <w:r w:rsidR="001460AA">
        <w:rPr>
          <w:rFonts w:ascii="Times New Roman" w:hAnsi="Times New Roman" w:cs="Times New Roman"/>
          <w:sz w:val="28"/>
          <w:szCs w:val="28"/>
          <w:lang w:val="uk-UA"/>
        </w:rPr>
        <w:t xml:space="preserve">водилось. Це </w:t>
      </w:r>
      <w:r w:rsidR="00E753DA">
        <w:rPr>
          <w:rFonts w:ascii="Times New Roman" w:hAnsi="Times New Roman" w:cs="Times New Roman"/>
          <w:sz w:val="28"/>
          <w:szCs w:val="28"/>
          <w:lang w:val="uk-UA"/>
        </w:rPr>
        <w:t>також</w:t>
      </w:r>
      <w:r w:rsidR="001460AA">
        <w:rPr>
          <w:rFonts w:ascii="Times New Roman" w:hAnsi="Times New Roman" w:cs="Times New Roman"/>
          <w:sz w:val="28"/>
          <w:szCs w:val="28"/>
          <w:lang w:val="uk-UA"/>
        </w:rPr>
        <w:t xml:space="preserve"> зумовлює актуальність обраної теми дослідження.</w:t>
      </w:r>
    </w:p>
    <w:p w:rsidR="00E753DA" w:rsidRDefault="003C289C" w:rsidP="003C289C">
      <w:pPr>
        <w:spacing w:after="0" w:line="360" w:lineRule="auto"/>
        <w:ind w:firstLine="567"/>
        <w:jc w:val="both"/>
        <w:rPr>
          <w:rFonts w:ascii="Times New Roman" w:hAnsi="Times New Roman" w:cs="Times New Roman"/>
          <w:sz w:val="28"/>
          <w:szCs w:val="28"/>
          <w:lang w:val="uk-UA"/>
        </w:rPr>
      </w:pPr>
      <w:r w:rsidRPr="00AD3228">
        <w:rPr>
          <w:rFonts w:ascii="Times New Roman" w:hAnsi="Times New Roman" w:cs="Times New Roman"/>
          <w:b/>
          <w:sz w:val="28"/>
          <w:szCs w:val="28"/>
          <w:lang w:val="uk-UA"/>
        </w:rPr>
        <w:t>Метою</w:t>
      </w:r>
      <w:r>
        <w:rPr>
          <w:rFonts w:ascii="Times New Roman" w:hAnsi="Times New Roman" w:cs="Times New Roman"/>
          <w:sz w:val="28"/>
          <w:szCs w:val="28"/>
          <w:lang w:val="uk-UA"/>
        </w:rPr>
        <w:t xml:space="preserve"> </w:t>
      </w:r>
      <w:r w:rsidR="00E753DA" w:rsidRPr="00E753DA">
        <w:rPr>
          <w:rFonts w:ascii="Times New Roman" w:hAnsi="Times New Roman" w:cs="Times New Roman"/>
          <w:b/>
          <w:sz w:val="28"/>
          <w:szCs w:val="28"/>
          <w:lang w:val="uk-UA"/>
        </w:rPr>
        <w:t>дослідження</w:t>
      </w:r>
      <w:r>
        <w:rPr>
          <w:rFonts w:ascii="Times New Roman" w:hAnsi="Times New Roman" w:cs="Times New Roman"/>
          <w:sz w:val="28"/>
          <w:szCs w:val="28"/>
          <w:lang w:val="uk-UA"/>
        </w:rPr>
        <w:t xml:space="preserve"> є </w:t>
      </w:r>
      <w:r w:rsidR="00E753DA">
        <w:rPr>
          <w:rFonts w:ascii="Times New Roman" w:hAnsi="Times New Roman" w:cs="Times New Roman"/>
          <w:sz w:val="28"/>
          <w:szCs w:val="28"/>
          <w:lang w:val="uk-UA"/>
        </w:rPr>
        <w:t>вивчення процесу становлення</w:t>
      </w:r>
      <w:r>
        <w:rPr>
          <w:rFonts w:ascii="Times New Roman" w:hAnsi="Times New Roman" w:cs="Times New Roman"/>
          <w:sz w:val="28"/>
          <w:szCs w:val="28"/>
          <w:lang w:val="uk-UA"/>
        </w:rPr>
        <w:t xml:space="preserve"> Українськ</w:t>
      </w:r>
      <w:r w:rsidR="00E753DA">
        <w:rPr>
          <w:rFonts w:ascii="Times New Roman" w:hAnsi="Times New Roman" w:cs="Times New Roman"/>
          <w:sz w:val="28"/>
          <w:szCs w:val="28"/>
          <w:lang w:val="uk-UA"/>
        </w:rPr>
        <w:t>ої</w:t>
      </w:r>
      <w:r>
        <w:rPr>
          <w:rFonts w:ascii="Times New Roman" w:hAnsi="Times New Roman" w:cs="Times New Roman"/>
          <w:sz w:val="28"/>
          <w:szCs w:val="28"/>
          <w:lang w:val="uk-UA"/>
        </w:rPr>
        <w:t xml:space="preserve"> </w:t>
      </w:r>
      <w:r w:rsidR="00E753DA">
        <w:rPr>
          <w:rFonts w:ascii="Times New Roman" w:hAnsi="Times New Roman" w:cs="Times New Roman"/>
          <w:sz w:val="28"/>
          <w:szCs w:val="28"/>
          <w:lang w:val="uk-UA"/>
        </w:rPr>
        <w:t>Д</w:t>
      </w:r>
      <w:r>
        <w:rPr>
          <w:rFonts w:ascii="Times New Roman" w:hAnsi="Times New Roman" w:cs="Times New Roman"/>
          <w:sz w:val="28"/>
          <w:szCs w:val="28"/>
          <w:lang w:val="uk-UA"/>
        </w:rPr>
        <w:t>ержав</w:t>
      </w:r>
      <w:r w:rsidR="00E753DA">
        <w:rPr>
          <w:rFonts w:ascii="Times New Roman" w:hAnsi="Times New Roman" w:cs="Times New Roman"/>
          <w:sz w:val="28"/>
          <w:szCs w:val="28"/>
          <w:lang w:val="uk-UA"/>
        </w:rPr>
        <w:t>и</w:t>
      </w:r>
      <w:r>
        <w:rPr>
          <w:rFonts w:ascii="Times New Roman" w:hAnsi="Times New Roman" w:cs="Times New Roman"/>
          <w:sz w:val="28"/>
          <w:szCs w:val="28"/>
          <w:lang w:val="uk-UA"/>
        </w:rPr>
        <w:t xml:space="preserve"> П. Скоропадського</w:t>
      </w:r>
      <w:r w:rsidR="00E753DA">
        <w:rPr>
          <w:rFonts w:ascii="Times New Roman" w:hAnsi="Times New Roman" w:cs="Times New Roman"/>
          <w:sz w:val="28"/>
          <w:szCs w:val="28"/>
          <w:lang w:val="uk-UA"/>
        </w:rPr>
        <w:t xml:space="preserve"> як повноцінного </w:t>
      </w:r>
      <w:r>
        <w:rPr>
          <w:rFonts w:ascii="Times New Roman" w:hAnsi="Times New Roman" w:cs="Times New Roman"/>
          <w:sz w:val="28"/>
          <w:szCs w:val="28"/>
          <w:lang w:val="uk-UA"/>
        </w:rPr>
        <w:t>суб’єкт</w:t>
      </w:r>
      <w:r w:rsidR="00E753DA">
        <w:rPr>
          <w:rFonts w:ascii="Times New Roman" w:hAnsi="Times New Roman" w:cs="Times New Roman"/>
          <w:sz w:val="28"/>
          <w:szCs w:val="28"/>
          <w:lang w:val="uk-UA"/>
        </w:rPr>
        <w:t>а</w:t>
      </w:r>
      <w:r>
        <w:rPr>
          <w:rFonts w:ascii="Times New Roman" w:hAnsi="Times New Roman" w:cs="Times New Roman"/>
          <w:sz w:val="28"/>
          <w:szCs w:val="28"/>
          <w:lang w:val="uk-UA"/>
        </w:rPr>
        <w:t xml:space="preserve"> міжнародн</w:t>
      </w:r>
      <w:r w:rsidR="00E753DA">
        <w:rPr>
          <w:rFonts w:ascii="Times New Roman" w:hAnsi="Times New Roman" w:cs="Times New Roman"/>
          <w:sz w:val="28"/>
          <w:szCs w:val="28"/>
          <w:lang w:val="uk-UA"/>
        </w:rPr>
        <w:t>их</w:t>
      </w:r>
      <w:r>
        <w:rPr>
          <w:rFonts w:ascii="Times New Roman" w:hAnsi="Times New Roman" w:cs="Times New Roman"/>
          <w:sz w:val="28"/>
          <w:szCs w:val="28"/>
          <w:lang w:val="uk-UA"/>
        </w:rPr>
        <w:t xml:space="preserve"> </w:t>
      </w:r>
      <w:r w:rsidR="00E753DA">
        <w:rPr>
          <w:rFonts w:ascii="Times New Roman" w:hAnsi="Times New Roman" w:cs="Times New Roman"/>
          <w:sz w:val="28"/>
          <w:szCs w:val="28"/>
          <w:lang w:val="uk-UA"/>
        </w:rPr>
        <w:t>відносин</w:t>
      </w:r>
      <w:r>
        <w:rPr>
          <w:rFonts w:ascii="Times New Roman" w:hAnsi="Times New Roman" w:cs="Times New Roman"/>
          <w:sz w:val="28"/>
          <w:szCs w:val="28"/>
          <w:lang w:val="uk-UA"/>
        </w:rPr>
        <w:t>. Досягнення поставленої мети передбачає виконання таких</w:t>
      </w:r>
      <w:r w:rsidR="00E753DA">
        <w:rPr>
          <w:rFonts w:ascii="Times New Roman" w:hAnsi="Times New Roman" w:cs="Times New Roman"/>
          <w:sz w:val="28"/>
          <w:szCs w:val="28"/>
          <w:lang w:val="uk-UA"/>
        </w:rPr>
        <w:t xml:space="preserve"> конкретних</w:t>
      </w:r>
      <w:r>
        <w:rPr>
          <w:rFonts w:ascii="Times New Roman" w:hAnsi="Times New Roman" w:cs="Times New Roman"/>
          <w:sz w:val="28"/>
          <w:szCs w:val="28"/>
          <w:lang w:val="uk-UA"/>
        </w:rPr>
        <w:t xml:space="preserve"> </w:t>
      </w:r>
      <w:r w:rsidRPr="00E753DA">
        <w:rPr>
          <w:rFonts w:ascii="Times New Roman" w:hAnsi="Times New Roman" w:cs="Times New Roman"/>
          <w:b/>
          <w:sz w:val="28"/>
          <w:szCs w:val="28"/>
          <w:lang w:val="uk-UA"/>
        </w:rPr>
        <w:t>завдань</w:t>
      </w:r>
      <w:r>
        <w:rPr>
          <w:rFonts w:ascii="Times New Roman" w:hAnsi="Times New Roman" w:cs="Times New Roman"/>
          <w:sz w:val="28"/>
          <w:szCs w:val="28"/>
          <w:lang w:val="uk-UA"/>
        </w:rPr>
        <w:t xml:space="preserve">: </w:t>
      </w:r>
    </w:p>
    <w:p w:rsidR="00E753DA" w:rsidRDefault="003C289C" w:rsidP="003C289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4202F9">
        <w:rPr>
          <w:rFonts w:ascii="Times New Roman" w:hAnsi="Times New Roman" w:cs="Times New Roman"/>
          <w:sz w:val="28"/>
          <w:szCs w:val="28"/>
          <w:lang w:val="uk-UA"/>
        </w:rPr>
        <w:t xml:space="preserve">охарактеризувати поняття і загальнотеоретичні аспекти міжнародної </w:t>
      </w:r>
      <w:proofErr w:type="spellStart"/>
      <w:r w:rsidR="004202F9">
        <w:rPr>
          <w:rFonts w:ascii="Times New Roman" w:hAnsi="Times New Roman" w:cs="Times New Roman"/>
          <w:sz w:val="28"/>
          <w:szCs w:val="28"/>
          <w:lang w:val="uk-UA"/>
        </w:rPr>
        <w:t>правосуб</w:t>
      </w:r>
      <w:proofErr w:type="spellEnd"/>
      <w:r w:rsidR="004202F9">
        <w:rPr>
          <w:rFonts w:ascii="Times New Roman" w:hAnsi="Times New Roman" w:cs="Times New Roman"/>
          <w:sz w:val="28"/>
          <w:szCs w:val="28"/>
          <w:lang w:val="en-US"/>
        </w:rPr>
        <w:t>’</w:t>
      </w:r>
      <w:proofErr w:type="spellStart"/>
      <w:r w:rsidR="004202F9">
        <w:rPr>
          <w:rFonts w:ascii="Times New Roman" w:hAnsi="Times New Roman" w:cs="Times New Roman"/>
          <w:sz w:val="28"/>
          <w:szCs w:val="28"/>
          <w:lang w:val="uk-UA"/>
        </w:rPr>
        <w:t>єктності</w:t>
      </w:r>
      <w:proofErr w:type="spellEnd"/>
      <w:r w:rsidR="004202F9">
        <w:rPr>
          <w:rFonts w:ascii="Times New Roman" w:hAnsi="Times New Roman" w:cs="Times New Roman"/>
          <w:sz w:val="28"/>
          <w:szCs w:val="28"/>
          <w:lang w:val="uk-UA"/>
        </w:rPr>
        <w:t xml:space="preserve"> держав з метою встановлення відповідності їм Української Держави 1918 р.</w:t>
      </w:r>
      <w:r>
        <w:rPr>
          <w:rFonts w:ascii="Times New Roman" w:hAnsi="Times New Roman" w:cs="Times New Roman"/>
          <w:sz w:val="28"/>
          <w:szCs w:val="28"/>
          <w:lang w:val="uk-UA"/>
        </w:rPr>
        <w:t xml:space="preserve">; </w:t>
      </w:r>
    </w:p>
    <w:p w:rsidR="00E753DA" w:rsidRDefault="003C289C" w:rsidP="003C289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4202F9">
        <w:rPr>
          <w:rFonts w:ascii="Times New Roman" w:hAnsi="Times New Roman" w:cs="Times New Roman"/>
          <w:sz w:val="28"/>
          <w:szCs w:val="28"/>
          <w:lang w:val="uk-UA"/>
        </w:rPr>
        <w:t xml:space="preserve">вивчити основні напрямки </w:t>
      </w:r>
      <w:r>
        <w:rPr>
          <w:rFonts w:ascii="Times New Roman" w:hAnsi="Times New Roman" w:cs="Times New Roman"/>
          <w:sz w:val="28"/>
          <w:szCs w:val="28"/>
          <w:lang w:val="uk-UA"/>
        </w:rPr>
        <w:t xml:space="preserve">зовнішньої політики </w:t>
      </w:r>
      <w:r w:rsidR="004202F9">
        <w:rPr>
          <w:rFonts w:ascii="Times New Roman" w:hAnsi="Times New Roman" w:cs="Times New Roman"/>
          <w:sz w:val="28"/>
          <w:szCs w:val="28"/>
          <w:lang w:val="uk-UA"/>
        </w:rPr>
        <w:t>уряду П. Скоропадського</w:t>
      </w:r>
      <w:r>
        <w:rPr>
          <w:rFonts w:ascii="Times New Roman" w:hAnsi="Times New Roman" w:cs="Times New Roman"/>
          <w:sz w:val="28"/>
          <w:szCs w:val="28"/>
          <w:lang w:val="uk-UA"/>
        </w:rPr>
        <w:t xml:space="preserve">, </w:t>
      </w:r>
      <w:r w:rsidR="004202F9">
        <w:rPr>
          <w:rFonts w:ascii="Times New Roman" w:hAnsi="Times New Roman" w:cs="Times New Roman"/>
          <w:sz w:val="28"/>
          <w:szCs w:val="28"/>
          <w:lang w:val="uk-UA"/>
        </w:rPr>
        <w:t>визначивши</w:t>
      </w:r>
      <w:r>
        <w:rPr>
          <w:rFonts w:ascii="Times New Roman" w:hAnsi="Times New Roman" w:cs="Times New Roman"/>
          <w:sz w:val="28"/>
          <w:szCs w:val="28"/>
          <w:lang w:val="uk-UA"/>
        </w:rPr>
        <w:t xml:space="preserve"> її </w:t>
      </w:r>
      <w:r w:rsidR="004202F9">
        <w:rPr>
          <w:rFonts w:ascii="Times New Roman" w:hAnsi="Times New Roman" w:cs="Times New Roman"/>
          <w:sz w:val="28"/>
          <w:szCs w:val="28"/>
          <w:lang w:val="uk-UA"/>
        </w:rPr>
        <w:t>досягнення</w:t>
      </w:r>
      <w:r>
        <w:rPr>
          <w:rFonts w:ascii="Times New Roman" w:hAnsi="Times New Roman" w:cs="Times New Roman"/>
          <w:sz w:val="28"/>
          <w:szCs w:val="28"/>
          <w:lang w:val="uk-UA"/>
        </w:rPr>
        <w:t xml:space="preserve"> та недоліки; </w:t>
      </w:r>
    </w:p>
    <w:p w:rsidR="00E753DA" w:rsidRDefault="003C289C" w:rsidP="003C289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4202F9">
        <w:rPr>
          <w:rFonts w:ascii="Times New Roman" w:hAnsi="Times New Roman" w:cs="Times New Roman"/>
          <w:sz w:val="28"/>
          <w:szCs w:val="28"/>
          <w:lang w:val="uk-UA"/>
        </w:rPr>
        <w:t>визначити, які</w:t>
      </w:r>
      <w:r>
        <w:rPr>
          <w:rFonts w:ascii="Times New Roman" w:hAnsi="Times New Roman" w:cs="Times New Roman"/>
          <w:sz w:val="28"/>
          <w:szCs w:val="28"/>
          <w:lang w:val="uk-UA"/>
        </w:rPr>
        <w:t xml:space="preserve"> елементи міжнародної правосуб’єктності держави</w:t>
      </w:r>
      <w:r w:rsidR="004202F9">
        <w:rPr>
          <w:rFonts w:ascii="Times New Roman" w:hAnsi="Times New Roman" w:cs="Times New Roman"/>
          <w:sz w:val="28"/>
          <w:szCs w:val="28"/>
          <w:lang w:val="uk-UA"/>
        </w:rPr>
        <w:t xml:space="preserve"> були характерними для</w:t>
      </w:r>
      <w:r>
        <w:rPr>
          <w:rFonts w:ascii="Times New Roman" w:hAnsi="Times New Roman" w:cs="Times New Roman"/>
          <w:sz w:val="28"/>
          <w:szCs w:val="28"/>
          <w:lang w:val="uk-UA"/>
        </w:rPr>
        <w:t xml:space="preserve"> Українськ</w:t>
      </w:r>
      <w:r w:rsidR="004202F9">
        <w:rPr>
          <w:rFonts w:ascii="Times New Roman" w:hAnsi="Times New Roman" w:cs="Times New Roman"/>
          <w:sz w:val="28"/>
          <w:szCs w:val="28"/>
          <w:lang w:val="uk-UA"/>
        </w:rPr>
        <w:t>ої</w:t>
      </w:r>
      <w:r>
        <w:rPr>
          <w:rFonts w:ascii="Times New Roman" w:hAnsi="Times New Roman" w:cs="Times New Roman"/>
          <w:sz w:val="28"/>
          <w:szCs w:val="28"/>
          <w:lang w:val="uk-UA"/>
        </w:rPr>
        <w:t xml:space="preserve"> </w:t>
      </w:r>
      <w:r w:rsidR="004202F9">
        <w:rPr>
          <w:rFonts w:ascii="Times New Roman" w:hAnsi="Times New Roman" w:cs="Times New Roman"/>
          <w:sz w:val="28"/>
          <w:szCs w:val="28"/>
          <w:lang w:val="uk-UA"/>
        </w:rPr>
        <w:t>Д</w:t>
      </w:r>
      <w:r>
        <w:rPr>
          <w:rFonts w:ascii="Times New Roman" w:hAnsi="Times New Roman" w:cs="Times New Roman"/>
          <w:sz w:val="28"/>
          <w:szCs w:val="28"/>
          <w:lang w:val="uk-UA"/>
        </w:rPr>
        <w:t>ержав</w:t>
      </w:r>
      <w:r w:rsidR="004202F9">
        <w:rPr>
          <w:rFonts w:ascii="Times New Roman" w:hAnsi="Times New Roman" w:cs="Times New Roman"/>
          <w:sz w:val="28"/>
          <w:szCs w:val="28"/>
          <w:lang w:val="uk-UA"/>
        </w:rPr>
        <w:t>и</w:t>
      </w:r>
      <w:r>
        <w:rPr>
          <w:rFonts w:ascii="Times New Roman" w:hAnsi="Times New Roman" w:cs="Times New Roman"/>
          <w:sz w:val="28"/>
          <w:szCs w:val="28"/>
          <w:lang w:val="uk-UA"/>
        </w:rPr>
        <w:t xml:space="preserve">; </w:t>
      </w:r>
    </w:p>
    <w:p w:rsidR="003C289C" w:rsidRDefault="003C289C" w:rsidP="003C289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62721">
        <w:rPr>
          <w:rFonts w:ascii="Times New Roman" w:hAnsi="Times New Roman" w:cs="Times New Roman"/>
          <w:sz w:val="28"/>
          <w:szCs w:val="28"/>
          <w:lang w:val="uk-UA"/>
        </w:rPr>
        <w:t>дати характеристику</w:t>
      </w:r>
      <w:r>
        <w:rPr>
          <w:rFonts w:ascii="Times New Roman" w:hAnsi="Times New Roman" w:cs="Times New Roman"/>
          <w:sz w:val="28"/>
          <w:szCs w:val="28"/>
          <w:lang w:val="uk-UA"/>
        </w:rPr>
        <w:t xml:space="preserve"> досвід</w:t>
      </w:r>
      <w:r w:rsidR="00062721">
        <w:rPr>
          <w:rFonts w:ascii="Times New Roman" w:hAnsi="Times New Roman" w:cs="Times New Roman"/>
          <w:sz w:val="28"/>
          <w:szCs w:val="28"/>
          <w:lang w:val="uk-UA"/>
        </w:rPr>
        <w:t>у зовнішньополітичних відносин</w:t>
      </w:r>
      <w:r>
        <w:rPr>
          <w:rFonts w:ascii="Times New Roman" w:hAnsi="Times New Roman" w:cs="Times New Roman"/>
          <w:sz w:val="28"/>
          <w:szCs w:val="28"/>
          <w:lang w:val="uk-UA"/>
        </w:rPr>
        <w:t xml:space="preserve"> Української Держави</w:t>
      </w:r>
      <w:r w:rsidR="00062721">
        <w:rPr>
          <w:rFonts w:ascii="Times New Roman" w:hAnsi="Times New Roman" w:cs="Times New Roman"/>
          <w:sz w:val="28"/>
          <w:szCs w:val="28"/>
          <w:lang w:val="uk-UA"/>
        </w:rPr>
        <w:t xml:space="preserve"> та сформулювати їх значення для становлення України на сучасній міжнародній арені</w:t>
      </w:r>
      <w:r>
        <w:rPr>
          <w:rFonts w:ascii="Times New Roman" w:hAnsi="Times New Roman" w:cs="Times New Roman"/>
          <w:sz w:val="28"/>
          <w:szCs w:val="28"/>
          <w:lang w:val="uk-UA"/>
        </w:rPr>
        <w:t>.</w:t>
      </w:r>
    </w:p>
    <w:p w:rsidR="00FA3CC3" w:rsidRDefault="00FA3CC3" w:rsidP="00FA3CC3">
      <w:pPr>
        <w:spacing w:after="0" w:line="360" w:lineRule="auto"/>
        <w:ind w:firstLine="567"/>
        <w:jc w:val="both"/>
        <w:rPr>
          <w:rFonts w:ascii="Times New Roman" w:hAnsi="Times New Roman" w:cs="Times New Roman"/>
          <w:sz w:val="28"/>
          <w:szCs w:val="28"/>
          <w:lang w:val="uk-UA"/>
        </w:rPr>
      </w:pPr>
      <w:r w:rsidRPr="00873FD0">
        <w:rPr>
          <w:rFonts w:ascii="Times New Roman" w:hAnsi="Times New Roman" w:cs="Times New Roman"/>
          <w:b/>
          <w:sz w:val="28"/>
          <w:szCs w:val="28"/>
          <w:lang w:val="uk-UA"/>
        </w:rPr>
        <w:t>Об</w:t>
      </w:r>
      <w:r>
        <w:rPr>
          <w:rFonts w:ascii="Times New Roman" w:hAnsi="Times New Roman" w:cs="Times New Roman"/>
          <w:b/>
          <w:sz w:val="28"/>
          <w:szCs w:val="28"/>
          <w:lang w:val="en-US"/>
        </w:rPr>
        <w:t>’</w:t>
      </w:r>
      <w:proofErr w:type="spellStart"/>
      <w:r w:rsidRPr="00873FD0">
        <w:rPr>
          <w:rFonts w:ascii="Times New Roman" w:hAnsi="Times New Roman" w:cs="Times New Roman"/>
          <w:b/>
          <w:sz w:val="28"/>
          <w:szCs w:val="28"/>
          <w:lang w:val="uk-UA"/>
        </w:rPr>
        <w:t>єктом</w:t>
      </w:r>
      <w:proofErr w:type="spellEnd"/>
      <w:r w:rsidRPr="00873FD0">
        <w:rPr>
          <w:rFonts w:ascii="Times New Roman" w:hAnsi="Times New Roman" w:cs="Times New Roman"/>
          <w:b/>
          <w:sz w:val="28"/>
          <w:szCs w:val="28"/>
          <w:lang w:val="uk-UA"/>
        </w:rPr>
        <w:t xml:space="preserve"> дослідження </w:t>
      </w:r>
      <w:r w:rsidRPr="00873FD0">
        <w:rPr>
          <w:rFonts w:ascii="Times New Roman" w:hAnsi="Times New Roman" w:cs="Times New Roman"/>
          <w:sz w:val="28"/>
          <w:szCs w:val="28"/>
          <w:lang w:val="uk-UA"/>
        </w:rPr>
        <w:t>є</w:t>
      </w:r>
      <w:r>
        <w:rPr>
          <w:rFonts w:ascii="Times New Roman" w:hAnsi="Times New Roman" w:cs="Times New Roman"/>
          <w:sz w:val="28"/>
          <w:szCs w:val="28"/>
          <w:lang w:val="uk-UA"/>
        </w:rPr>
        <w:t xml:space="preserve"> зовнішня політика уряду гетьмана П. </w:t>
      </w:r>
      <w:r w:rsidRPr="00873FD0">
        <w:rPr>
          <w:rFonts w:ascii="Times New Roman" w:hAnsi="Times New Roman" w:cs="Times New Roman"/>
          <w:sz w:val="28"/>
          <w:szCs w:val="28"/>
          <w:lang w:val="uk-UA"/>
        </w:rPr>
        <w:t>Скоропадського.</w:t>
      </w:r>
      <w:r>
        <w:rPr>
          <w:rFonts w:ascii="Times New Roman" w:hAnsi="Times New Roman" w:cs="Times New Roman"/>
          <w:sz w:val="28"/>
          <w:szCs w:val="28"/>
          <w:lang w:val="uk-UA"/>
        </w:rPr>
        <w:t xml:space="preserve"> </w:t>
      </w:r>
      <w:r w:rsidRPr="00C77F10">
        <w:rPr>
          <w:rFonts w:ascii="Times New Roman" w:hAnsi="Times New Roman" w:cs="Times New Roman"/>
          <w:b/>
          <w:sz w:val="28"/>
          <w:szCs w:val="28"/>
          <w:lang w:val="uk-UA"/>
        </w:rPr>
        <w:t>Предметом</w:t>
      </w:r>
      <w:r w:rsidRPr="00873FD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виступає становлення та розвиток міжнародної </w:t>
      </w:r>
      <w:proofErr w:type="spellStart"/>
      <w:r>
        <w:rPr>
          <w:rFonts w:ascii="Times New Roman" w:hAnsi="Times New Roman" w:cs="Times New Roman"/>
          <w:sz w:val="28"/>
          <w:szCs w:val="28"/>
          <w:lang w:val="uk-UA"/>
        </w:rPr>
        <w:t>правосуб</w:t>
      </w:r>
      <w:proofErr w:type="spellEnd"/>
      <w:r>
        <w:rPr>
          <w:rFonts w:ascii="Times New Roman" w:hAnsi="Times New Roman" w:cs="Times New Roman"/>
          <w:sz w:val="28"/>
          <w:szCs w:val="28"/>
          <w:lang w:val="en-US"/>
        </w:rPr>
        <w:t>’</w:t>
      </w:r>
      <w:proofErr w:type="spellStart"/>
      <w:r>
        <w:rPr>
          <w:rFonts w:ascii="Times New Roman" w:hAnsi="Times New Roman" w:cs="Times New Roman"/>
          <w:sz w:val="28"/>
          <w:szCs w:val="28"/>
          <w:lang w:val="uk-UA"/>
        </w:rPr>
        <w:t>єктності</w:t>
      </w:r>
      <w:proofErr w:type="spellEnd"/>
      <w:r>
        <w:rPr>
          <w:rFonts w:ascii="Times New Roman" w:hAnsi="Times New Roman" w:cs="Times New Roman"/>
          <w:sz w:val="28"/>
          <w:szCs w:val="28"/>
          <w:lang w:val="uk-UA"/>
        </w:rPr>
        <w:t xml:space="preserve"> Української Держави 1918 р</w:t>
      </w:r>
      <w:r w:rsidRPr="00873FD0">
        <w:rPr>
          <w:rFonts w:ascii="Times New Roman" w:hAnsi="Times New Roman" w:cs="Times New Roman"/>
          <w:sz w:val="28"/>
          <w:szCs w:val="28"/>
          <w:lang w:val="uk-UA"/>
        </w:rPr>
        <w:t>.</w:t>
      </w:r>
    </w:p>
    <w:p w:rsidR="00062721" w:rsidRPr="00447624" w:rsidRDefault="00062721" w:rsidP="00062721">
      <w:pPr>
        <w:tabs>
          <w:tab w:val="left" w:pos="709"/>
        </w:tabs>
        <w:spacing w:after="0" w:line="360" w:lineRule="auto"/>
        <w:ind w:firstLine="709"/>
        <w:jc w:val="both"/>
        <w:rPr>
          <w:rFonts w:ascii="Times New Roman" w:hAnsi="Times New Roman" w:cs="Times New Roman"/>
          <w:sz w:val="28"/>
          <w:szCs w:val="28"/>
          <w:lang w:val="uk-UA"/>
        </w:rPr>
      </w:pPr>
      <w:proofErr w:type="spellStart"/>
      <w:r w:rsidRPr="0010346C">
        <w:rPr>
          <w:rFonts w:ascii="Times New Roman" w:hAnsi="Times New Roman" w:cs="Times New Roman"/>
          <w:b/>
          <w:sz w:val="28"/>
          <w:szCs w:val="28"/>
        </w:rPr>
        <w:t>Методологічні</w:t>
      </w:r>
      <w:proofErr w:type="spellEnd"/>
      <w:r>
        <w:rPr>
          <w:rFonts w:ascii="Times New Roman" w:hAnsi="Times New Roman" w:cs="Times New Roman"/>
          <w:b/>
          <w:sz w:val="28"/>
          <w:szCs w:val="28"/>
          <w:lang w:val="uk-UA"/>
        </w:rPr>
        <w:t xml:space="preserve"> </w:t>
      </w:r>
      <w:proofErr w:type="spellStart"/>
      <w:r w:rsidRPr="0010346C">
        <w:rPr>
          <w:rFonts w:ascii="Times New Roman" w:hAnsi="Times New Roman" w:cs="Times New Roman"/>
          <w:b/>
          <w:sz w:val="28"/>
          <w:szCs w:val="28"/>
        </w:rPr>
        <w:t>принципи</w:t>
      </w:r>
      <w:proofErr w:type="spellEnd"/>
      <w:r w:rsidRPr="0010346C">
        <w:rPr>
          <w:rFonts w:ascii="Times New Roman" w:hAnsi="Times New Roman" w:cs="Times New Roman"/>
          <w:sz w:val="28"/>
          <w:szCs w:val="28"/>
        </w:rPr>
        <w:t xml:space="preserve">, </w:t>
      </w:r>
      <w:proofErr w:type="spellStart"/>
      <w:r w:rsidRPr="0010346C">
        <w:rPr>
          <w:rFonts w:ascii="Times New Roman" w:hAnsi="Times New Roman" w:cs="Times New Roman"/>
          <w:sz w:val="28"/>
          <w:szCs w:val="28"/>
        </w:rPr>
        <w:t>що</w:t>
      </w:r>
      <w:proofErr w:type="spellEnd"/>
      <w:r>
        <w:rPr>
          <w:rFonts w:ascii="Times New Roman" w:hAnsi="Times New Roman" w:cs="Times New Roman"/>
          <w:sz w:val="28"/>
          <w:szCs w:val="28"/>
          <w:lang w:val="uk-UA"/>
        </w:rPr>
        <w:t xml:space="preserve"> </w:t>
      </w:r>
      <w:proofErr w:type="spellStart"/>
      <w:r w:rsidRPr="0010346C">
        <w:rPr>
          <w:rFonts w:ascii="Times New Roman" w:hAnsi="Times New Roman" w:cs="Times New Roman"/>
          <w:sz w:val="28"/>
          <w:szCs w:val="28"/>
        </w:rPr>
        <w:t>були</w:t>
      </w:r>
      <w:proofErr w:type="spellEnd"/>
      <w:r>
        <w:rPr>
          <w:rFonts w:ascii="Times New Roman" w:hAnsi="Times New Roman" w:cs="Times New Roman"/>
          <w:sz w:val="28"/>
          <w:szCs w:val="28"/>
          <w:lang w:val="uk-UA"/>
        </w:rPr>
        <w:t xml:space="preserve"> </w:t>
      </w:r>
      <w:proofErr w:type="spellStart"/>
      <w:r w:rsidRPr="0010346C">
        <w:rPr>
          <w:rFonts w:ascii="Times New Roman" w:hAnsi="Times New Roman" w:cs="Times New Roman"/>
          <w:sz w:val="28"/>
          <w:szCs w:val="28"/>
        </w:rPr>
        <w:t>використані</w:t>
      </w:r>
      <w:proofErr w:type="spellEnd"/>
      <w:r>
        <w:rPr>
          <w:rFonts w:ascii="Times New Roman" w:hAnsi="Times New Roman" w:cs="Times New Roman"/>
          <w:sz w:val="28"/>
          <w:szCs w:val="28"/>
          <w:lang w:val="uk-UA"/>
        </w:rPr>
        <w:t xml:space="preserve"> </w:t>
      </w:r>
      <w:proofErr w:type="spellStart"/>
      <w:r w:rsidRPr="0010346C">
        <w:rPr>
          <w:rFonts w:ascii="Times New Roman" w:hAnsi="Times New Roman" w:cs="Times New Roman"/>
          <w:sz w:val="28"/>
          <w:szCs w:val="28"/>
        </w:rPr>
        <w:t>під</w:t>
      </w:r>
      <w:proofErr w:type="spellEnd"/>
      <w:r w:rsidRPr="0010346C">
        <w:rPr>
          <w:rFonts w:ascii="Times New Roman" w:hAnsi="Times New Roman" w:cs="Times New Roman"/>
          <w:sz w:val="28"/>
          <w:szCs w:val="28"/>
        </w:rPr>
        <w:t xml:space="preserve"> час </w:t>
      </w:r>
      <w:proofErr w:type="spellStart"/>
      <w:r w:rsidRPr="0010346C">
        <w:rPr>
          <w:rFonts w:ascii="Times New Roman" w:hAnsi="Times New Roman" w:cs="Times New Roman"/>
          <w:sz w:val="28"/>
          <w:szCs w:val="28"/>
        </w:rPr>
        <w:t>написання</w:t>
      </w:r>
      <w:proofErr w:type="spellEnd"/>
      <w:r>
        <w:rPr>
          <w:rFonts w:ascii="Times New Roman" w:hAnsi="Times New Roman" w:cs="Times New Roman"/>
          <w:sz w:val="28"/>
          <w:szCs w:val="28"/>
          <w:lang w:val="uk-UA"/>
        </w:rPr>
        <w:t xml:space="preserve"> </w:t>
      </w:r>
      <w:proofErr w:type="spellStart"/>
      <w:r w:rsidRPr="0010346C">
        <w:rPr>
          <w:rFonts w:ascii="Times New Roman" w:hAnsi="Times New Roman" w:cs="Times New Roman"/>
          <w:sz w:val="28"/>
          <w:szCs w:val="28"/>
        </w:rPr>
        <w:t>роботи</w:t>
      </w:r>
      <w:proofErr w:type="spellEnd"/>
      <w:r w:rsidRPr="0010346C">
        <w:rPr>
          <w:rFonts w:ascii="Times New Roman" w:hAnsi="Times New Roman" w:cs="Times New Roman"/>
          <w:sz w:val="28"/>
          <w:szCs w:val="28"/>
        </w:rPr>
        <w:t xml:space="preserve">: </w:t>
      </w:r>
      <w:proofErr w:type="spellStart"/>
      <w:r w:rsidRPr="0010346C">
        <w:rPr>
          <w:rFonts w:ascii="Times New Roman" w:hAnsi="Times New Roman" w:cs="Times New Roman"/>
          <w:sz w:val="28"/>
          <w:szCs w:val="28"/>
        </w:rPr>
        <w:t>об’єктивність</w:t>
      </w:r>
      <w:proofErr w:type="spellEnd"/>
      <w:r w:rsidRPr="0010346C">
        <w:rPr>
          <w:rFonts w:ascii="Times New Roman" w:hAnsi="Times New Roman" w:cs="Times New Roman"/>
          <w:sz w:val="28"/>
          <w:szCs w:val="28"/>
        </w:rPr>
        <w:t xml:space="preserve">, </w:t>
      </w:r>
      <w:proofErr w:type="spellStart"/>
      <w:r w:rsidRPr="0010346C">
        <w:rPr>
          <w:rFonts w:ascii="Times New Roman" w:hAnsi="Times New Roman" w:cs="Times New Roman"/>
          <w:sz w:val="28"/>
          <w:szCs w:val="28"/>
        </w:rPr>
        <w:t>системність</w:t>
      </w:r>
      <w:proofErr w:type="spellEnd"/>
      <w:r w:rsidRPr="0010346C">
        <w:rPr>
          <w:rFonts w:ascii="Times New Roman" w:hAnsi="Times New Roman" w:cs="Times New Roman"/>
          <w:sz w:val="28"/>
          <w:szCs w:val="28"/>
        </w:rPr>
        <w:t xml:space="preserve">, </w:t>
      </w:r>
      <w:proofErr w:type="spellStart"/>
      <w:r w:rsidRPr="0010346C">
        <w:rPr>
          <w:rFonts w:ascii="Times New Roman" w:hAnsi="Times New Roman" w:cs="Times New Roman"/>
          <w:sz w:val="28"/>
          <w:szCs w:val="28"/>
        </w:rPr>
        <w:t>історизм</w:t>
      </w:r>
      <w:proofErr w:type="spellEnd"/>
      <w:r w:rsidRPr="0010346C">
        <w:rPr>
          <w:rFonts w:ascii="Times New Roman" w:hAnsi="Times New Roman" w:cs="Times New Roman"/>
          <w:sz w:val="28"/>
          <w:szCs w:val="28"/>
        </w:rPr>
        <w:t xml:space="preserve">. А </w:t>
      </w:r>
      <w:proofErr w:type="spellStart"/>
      <w:r w:rsidRPr="0010346C">
        <w:rPr>
          <w:rFonts w:ascii="Times New Roman" w:hAnsi="Times New Roman" w:cs="Times New Roman"/>
          <w:sz w:val="28"/>
          <w:szCs w:val="28"/>
        </w:rPr>
        <w:t>також</w:t>
      </w:r>
      <w:proofErr w:type="spellEnd"/>
      <w:r>
        <w:rPr>
          <w:rFonts w:ascii="Times New Roman" w:hAnsi="Times New Roman" w:cs="Times New Roman"/>
          <w:sz w:val="28"/>
          <w:szCs w:val="28"/>
          <w:lang w:val="uk-UA"/>
        </w:rPr>
        <w:t xml:space="preserve"> </w:t>
      </w:r>
      <w:proofErr w:type="spellStart"/>
      <w:r w:rsidRPr="0010346C">
        <w:rPr>
          <w:rFonts w:ascii="Times New Roman" w:hAnsi="Times New Roman" w:cs="Times New Roman"/>
          <w:sz w:val="28"/>
          <w:szCs w:val="28"/>
        </w:rPr>
        <w:t>спеціальні</w:t>
      </w:r>
      <w:proofErr w:type="spellEnd"/>
      <w:r w:rsidRPr="0010346C">
        <w:rPr>
          <w:rFonts w:ascii="Times New Roman" w:hAnsi="Times New Roman" w:cs="Times New Roman"/>
          <w:sz w:val="28"/>
          <w:szCs w:val="28"/>
        </w:rPr>
        <w:t xml:space="preserve"> (</w:t>
      </w:r>
      <w:proofErr w:type="spellStart"/>
      <w:r w:rsidRPr="0010346C">
        <w:rPr>
          <w:rFonts w:ascii="Times New Roman" w:hAnsi="Times New Roman" w:cs="Times New Roman"/>
          <w:sz w:val="28"/>
          <w:szCs w:val="28"/>
        </w:rPr>
        <w:t>проблемно-</w:t>
      </w:r>
      <w:r w:rsidRPr="0010346C">
        <w:rPr>
          <w:rFonts w:ascii="Times New Roman" w:hAnsi="Times New Roman" w:cs="Times New Roman"/>
          <w:sz w:val="28"/>
          <w:szCs w:val="28"/>
        </w:rPr>
        <w:lastRenderedPageBreak/>
        <w:t>хронологічного</w:t>
      </w:r>
      <w:proofErr w:type="spellEnd"/>
      <w:r w:rsidRPr="0010346C">
        <w:rPr>
          <w:rFonts w:ascii="Times New Roman" w:hAnsi="Times New Roman" w:cs="Times New Roman"/>
          <w:sz w:val="28"/>
          <w:szCs w:val="28"/>
        </w:rPr>
        <w:t xml:space="preserve"> та </w:t>
      </w:r>
      <w:proofErr w:type="spellStart"/>
      <w:r w:rsidRPr="0010346C">
        <w:rPr>
          <w:rFonts w:ascii="Times New Roman" w:hAnsi="Times New Roman" w:cs="Times New Roman"/>
          <w:sz w:val="28"/>
          <w:szCs w:val="28"/>
        </w:rPr>
        <w:t>порівняльно-історичного</w:t>
      </w:r>
      <w:proofErr w:type="spellEnd"/>
      <w:r w:rsidRPr="0010346C">
        <w:rPr>
          <w:rFonts w:ascii="Times New Roman" w:hAnsi="Times New Roman" w:cs="Times New Roman"/>
          <w:sz w:val="28"/>
          <w:szCs w:val="28"/>
        </w:rPr>
        <w:t xml:space="preserve">, </w:t>
      </w:r>
      <w:proofErr w:type="spellStart"/>
      <w:r w:rsidRPr="0010346C">
        <w:rPr>
          <w:rFonts w:ascii="Times New Roman" w:hAnsi="Times New Roman" w:cs="Times New Roman"/>
          <w:sz w:val="28"/>
          <w:szCs w:val="28"/>
        </w:rPr>
        <w:t>статистичного</w:t>
      </w:r>
      <w:proofErr w:type="spellEnd"/>
      <w:r w:rsidRPr="0010346C">
        <w:rPr>
          <w:rFonts w:ascii="Times New Roman" w:hAnsi="Times New Roman" w:cs="Times New Roman"/>
          <w:sz w:val="28"/>
          <w:szCs w:val="28"/>
        </w:rPr>
        <w:t xml:space="preserve">, методу </w:t>
      </w:r>
      <w:proofErr w:type="spellStart"/>
      <w:r w:rsidRPr="0010346C">
        <w:rPr>
          <w:rFonts w:ascii="Times New Roman" w:hAnsi="Times New Roman" w:cs="Times New Roman"/>
          <w:sz w:val="28"/>
          <w:szCs w:val="28"/>
        </w:rPr>
        <w:t>вивчення</w:t>
      </w:r>
      <w:proofErr w:type="spellEnd"/>
      <w:r>
        <w:rPr>
          <w:rFonts w:ascii="Times New Roman" w:hAnsi="Times New Roman" w:cs="Times New Roman"/>
          <w:sz w:val="28"/>
          <w:szCs w:val="28"/>
          <w:lang w:val="uk-UA"/>
        </w:rPr>
        <w:t xml:space="preserve"> </w:t>
      </w:r>
      <w:proofErr w:type="spellStart"/>
      <w:r w:rsidRPr="0010346C">
        <w:rPr>
          <w:rFonts w:ascii="Times New Roman" w:hAnsi="Times New Roman" w:cs="Times New Roman"/>
          <w:sz w:val="28"/>
          <w:szCs w:val="28"/>
        </w:rPr>
        <w:t>літературно-історичних</w:t>
      </w:r>
      <w:proofErr w:type="spellEnd"/>
      <w:r>
        <w:rPr>
          <w:rFonts w:ascii="Times New Roman" w:hAnsi="Times New Roman" w:cs="Times New Roman"/>
          <w:sz w:val="28"/>
          <w:szCs w:val="28"/>
          <w:lang w:val="uk-UA"/>
        </w:rPr>
        <w:t xml:space="preserve"> </w:t>
      </w:r>
      <w:proofErr w:type="spellStart"/>
      <w:r w:rsidRPr="0010346C">
        <w:rPr>
          <w:rFonts w:ascii="Times New Roman" w:hAnsi="Times New Roman" w:cs="Times New Roman"/>
          <w:sz w:val="28"/>
          <w:szCs w:val="28"/>
        </w:rPr>
        <w:t>джерел</w:t>
      </w:r>
      <w:proofErr w:type="spellEnd"/>
      <w:r w:rsidRPr="0010346C">
        <w:rPr>
          <w:rFonts w:ascii="Times New Roman" w:hAnsi="Times New Roman" w:cs="Times New Roman"/>
          <w:sz w:val="28"/>
          <w:szCs w:val="28"/>
        </w:rPr>
        <w:t xml:space="preserve">) та </w:t>
      </w:r>
      <w:proofErr w:type="spellStart"/>
      <w:r w:rsidRPr="0010346C">
        <w:rPr>
          <w:rFonts w:ascii="Times New Roman" w:hAnsi="Times New Roman" w:cs="Times New Roman"/>
          <w:sz w:val="28"/>
          <w:szCs w:val="28"/>
        </w:rPr>
        <w:t>загальнонаукові</w:t>
      </w:r>
      <w:proofErr w:type="spellEnd"/>
      <w:r w:rsidRPr="0010346C">
        <w:rPr>
          <w:rFonts w:ascii="Times New Roman" w:hAnsi="Times New Roman" w:cs="Times New Roman"/>
          <w:sz w:val="28"/>
          <w:szCs w:val="28"/>
        </w:rPr>
        <w:t xml:space="preserve"> (</w:t>
      </w:r>
      <w:proofErr w:type="spellStart"/>
      <w:r w:rsidRPr="0010346C">
        <w:rPr>
          <w:rFonts w:ascii="Times New Roman" w:hAnsi="Times New Roman" w:cs="Times New Roman"/>
          <w:sz w:val="28"/>
          <w:szCs w:val="28"/>
        </w:rPr>
        <w:t>аналіз</w:t>
      </w:r>
      <w:proofErr w:type="spellEnd"/>
      <w:r w:rsidRPr="0010346C">
        <w:rPr>
          <w:rFonts w:ascii="Times New Roman" w:hAnsi="Times New Roman" w:cs="Times New Roman"/>
          <w:sz w:val="28"/>
          <w:szCs w:val="28"/>
        </w:rPr>
        <w:t xml:space="preserve">, синтез, </w:t>
      </w:r>
      <w:proofErr w:type="spellStart"/>
      <w:r w:rsidRPr="00447624">
        <w:rPr>
          <w:rFonts w:ascii="Times New Roman" w:hAnsi="Times New Roman" w:cs="Times New Roman"/>
          <w:sz w:val="28"/>
          <w:szCs w:val="28"/>
        </w:rPr>
        <w:t>аналогія</w:t>
      </w:r>
      <w:proofErr w:type="spellEnd"/>
      <w:r w:rsidRPr="00447624">
        <w:rPr>
          <w:rFonts w:ascii="Times New Roman" w:hAnsi="Times New Roman" w:cs="Times New Roman"/>
          <w:sz w:val="28"/>
          <w:szCs w:val="28"/>
        </w:rPr>
        <w:t xml:space="preserve">, </w:t>
      </w:r>
      <w:proofErr w:type="spellStart"/>
      <w:r w:rsidRPr="00447624">
        <w:rPr>
          <w:rFonts w:ascii="Times New Roman" w:hAnsi="Times New Roman" w:cs="Times New Roman"/>
          <w:sz w:val="28"/>
          <w:szCs w:val="28"/>
        </w:rPr>
        <w:t>структурно-функціонального</w:t>
      </w:r>
      <w:proofErr w:type="spellEnd"/>
      <w:r w:rsidRPr="00447624">
        <w:rPr>
          <w:rFonts w:ascii="Times New Roman" w:hAnsi="Times New Roman" w:cs="Times New Roman"/>
          <w:sz w:val="28"/>
          <w:szCs w:val="28"/>
        </w:rPr>
        <w:t xml:space="preserve"> методу), </w:t>
      </w:r>
      <w:proofErr w:type="spellStart"/>
      <w:r w:rsidRPr="00447624">
        <w:rPr>
          <w:rFonts w:ascii="Times New Roman" w:hAnsi="Times New Roman" w:cs="Times New Roman"/>
          <w:sz w:val="28"/>
          <w:szCs w:val="28"/>
        </w:rPr>
        <w:t>що</w:t>
      </w:r>
      <w:proofErr w:type="spellEnd"/>
      <w:r w:rsidRPr="00447624">
        <w:rPr>
          <w:rFonts w:ascii="Times New Roman" w:hAnsi="Times New Roman" w:cs="Times New Roman"/>
          <w:sz w:val="28"/>
          <w:szCs w:val="28"/>
          <w:lang w:val="uk-UA"/>
        </w:rPr>
        <w:t xml:space="preserve"> </w:t>
      </w:r>
      <w:proofErr w:type="spellStart"/>
      <w:r w:rsidRPr="00447624">
        <w:rPr>
          <w:rFonts w:ascii="Times New Roman" w:hAnsi="Times New Roman" w:cs="Times New Roman"/>
          <w:sz w:val="28"/>
          <w:szCs w:val="28"/>
        </w:rPr>
        <w:t>допомогли</w:t>
      </w:r>
      <w:proofErr w:type="spellEnd"/>
      <w:r w:rsidRPr="00447624">
        <w:rPr>
          <w:rFonts w:ascii="Times New Roman" w:hAnsi="Times New Roman" w:cs="Times New Roman"/>
          <w:sz w:val="28"/>
          <w:szCs w:val="28"/>
          <w:lang w:val="uk-UA"/>
        </w:rPr>
        <w:t xml:space="preserve"> реконструювати реальну картину </w:t>
      </w:r>
      <w:r>
        <w:rPr>
          <w:rFonts w:ascii="Times New Roman" w:hAnsi="Times New Roman" w:cs="Times New Roman"/>
          <w:sz w:val="28"/>
          <w:szCs w:val="28"/>
          <w:lang w:val="uk-UA"/>
        </w:rPr>
        <w:t xml:space="preserve">зовнішньополітичних відносин </w:t>
      </w:r>
      <w:r w:rsidRPr="00447624">
        <w:rPr>
          <w:rFonts w:ascii="Times New Roman" w:hAnsi="Times New Roman" w:cs="Times New Roman"/>
          <w:sz w:val="28"/>
          <w:szCs w:val="28"/>
          <w:lang w:val="uk-UA"/>
        </w:rPr>
        <w:t>Української Держави 1918 р.</w:t>
      </w:r>
      <w:r>
        <w:rPr>
          <w:rFonts w:ascii="Times New Roman" w:hAnsi="Times New Roman" w:cs="Times New Roman"/>
          <w:sz w:val="28"/>
          <w:szCs w:val="28"/>
          <w:lang w:val="uk-UA"/>
        </w:rPr>
        <w:t xml:space="preserve"> з іншими країнами.</w:t>
      </w:r>
    </w:p>
    <w:p w:rsidR="00062721" w:rsidRPr="00447624" w:rsidRDefault="00062721" w:rsidP="00062721">
      <w:pPr>
        <w:spacing w:after="0" w:line="360" w:lineRule="auto"/>
        <w:ind w:firstLine="709"/>
        <w:jc w:val="both"/>
        <w:rPr>
          <w:rFonts w:ascii="Times New Roman" w:hAnsi="Times New Roman" w:cs="Times New Roman"/>
          <w:sz w:val="28"/>
          <w:szCs w:val="28"/>
          <w:lang w:val="uk-UA"/>
        </w:rPr>
      </w:pPr>
      <w:proofErr w:type="spellStart"/>
      <w:r w:rsidRPr="00447624">
        <w:rPr>
          <w:rFonts w:ascii="Times New Roman" w:hAnsi="Times New Roman" w:cs="Times New Roman"/>
          <w:b/>
          <w:sz w:val="28"/>
          <w:szCs w:val="28"/>
        </w:rPr>
        <w:t>Наукова</w:t>
      </w:r>
      <w:proofErr w:type="spellEnd"/>
      <w:r w:rsidRPr="00447624">
        <w:rPr>
          <w:rFonts w:ascii="Times New Roman" w:hAnsi="Times New Roman" w:cs="Times New Roman"/>
          <w:b/>
          <w:sz w:val="28"/>
          <w:szCs w:val="28"/>
        </w:rPr>
        <w:t xml:space="preserve"> новизна </w:t>
      </w:r>
      <w:proofErr w:type="spellStart"/>
      <w:r w:rsidRPr="00447624">
        <w:rPr>
          <w:rFonts w:ascii="Times New Roman" w:hAnsi="Times New Roman" w:cs="Times New Roman"/>
          <w:b/>
          <w:sz w:val="28"/>
          <w:szCs w:val="28"/>
        </w:rPr>
        <w:t>роботи</w:t>
      </w:r>
      <w:proofErr w:type="spellEnd"/>
      <w:r w:rsidRPr="00447624">
        <w:rPr>
          <w:rFonts w:ascii="Times New Roman" w:hAnsi="Times New Roman" w:cs="Times New Roman"/>
          <w:b/>
          <w:sz w:val="28"/>
          <w:szCs w:val="28"/>
        </w:rPr>
        <w:t xml:space="preserve">. </w:t>
      </w:r>
      <w:r w:rsidRPr="00447624">
        <w:rPr>
          <w:rFonts w:ascii="Times New Roman" w:hAnsi="Times New Roman" w:cs="Times New Roman"/>
          <w:sz w:val="28"/>
          <w:szCs w:val="28"/>
        </w:rPr>
        <w:t xml:space="preserve">Не </w:t>
      </w:r>
      <w:proofErr w:type="spellStart"/>
      <w:r w:rsidRPr="00447624">
        <w:rPr>
          <w:rFonts w:ascii="Times New Roman" w:hAnsi="Times New Roman" w:cs="Times New Roman"/>
          <w:sz w:val="28"/>
          <w:szCs w:val="28"/>
        </w:rPr>
        <w:t>дивлячись</w:t>
      </w:r>
      <w:proofErr w:type="spellEnd"/>
      <w:r w:rsidRPr="00447624">
        <w:rPr>
          <w:rFonts w:ascii="Times New Roman" w:hAnsi="Times New Roman" w:cs="Times New Roman"/>
          <w:sz w:val="28"/>
          <w:szCs w:val="28"/>
        </w:rPr>
        <w:t xml:space="preserve"> на </w:t>
      </w:r>
      <w:proofErr w:type="spellStart"/>
      <w:r w:rsidRPr="00447624">
        <w:rPr>
          <w:rFonts w:ascii="Times New Roman" w:hAnsi="Times New Roman" w:cs="Times New Roman"/>
          <w:sz w:val="28"/>
          <w:szCs w:val="28"/>
        </w:rPr>
        <w:t>популярність</w:t>
      </w:r>
      <w:proofErr w:type="spellEnd"/>
      <w:r>
        <w:rPr>
          <w:rFonts w:ascii="Times New Roman" w:hAnsi="Times New Roman" w:cs="Times New Roman"/>
          <w:sz w:val="28"/>
          <w:szCs w:val="28"/>
          <w:lang w:val="uk-UA"/>
        </w:rPr>
        <w:t xml:space="preserve"> </w:t>
      </w:r>
      <w:r w:rsidRPr="00447624">
        <w:rPr>
          <w:rFonts w:ascii="Times New Roman" w:hAnsi="Times New Roman" w:cs="Times New Roman"/>
          <w:sz w:val="28"/>
          <w:szCs w:val="28"/>
          <w:lang w:val="uk-UA"/>
        </w:rPr>
        <w:t xml:space="preserve">теми історії </w:t>
      </w:r>
      <w:r>
        <w:rPr>
          <w:rFonts w:ascii="Times New Roman" w:hAnsi="Times New Roman" w:cs="Times New Roman"/>
          <w:sz w:val="28"/>
          <w:szCs w:val="28"/>
          <w:lang w:val="uk-UA"/>
        </w:rPr>
        <w:t>визвольних змагань 1917-1921 рр., зокрема й періоду гетьманату П. Скоропадського</w:t>
      </w:r>
      <w:r w:rsidRPr="00447624">
        <w:rPr>
          <w:rFonts w:ascii="Times New Roman" w:hAnsi="Times New Roman" w:cs="Times New Roman"/>
          <w:sz w:val="28"/>
          <w:szCs w:val="28"/>
        </w:rPr>
        <w:t xml:space="preserve">, </w:t>
      </w:r>
      <w:r w:rsidRPr="00447624">
        <w:rPr>
          <w:rFonts w:ascii="Times New Roman" w:hAnsi="Times New Roman" w:cs="Times New Roman"/>
          <w:sz w:val="28"/>
          <w:szCs w:val="28"/>
          <w:lang w:val="uk-UA"/>
        </w:rPr>
        <w:t>дана</w:t>
      </w:r>
      <w:r w:rsidRPr="00447624">
        <w:rPr>
          <w:rFonts w:ascii="Times New Roman" w:hAnsi="Times New Roman" w:cs="Times New Roman"/>
          <w:sz w:val="28"/>
          <w:szCs w:val="28"/>
        </w:rPr>
        <w:t xml:space="preserve"> робот</w:t>
      </w:r>
      <w:r w:rsidRPr="00447624">
        <w:rPr>
          <w:rFonts w:ascii="Times New Roman" w:hAnsi="Times New Roman" w:cs="Times New Roman"/>
          <w:sz w:val="28"/>
          <w:szCs w:val="28"/>
          <w:lang w:val="uk-UA"/>
        </w:rPr>
        <w:t>а є однією з небагатьох спроб</w:t>
      </w:r>
      <w:r>
        <w:rPr>
          <w:rFonts w:ascii="Times New Roman" w:hAnsi="Times New Roman" w:cs="Times New Roman"/>
          <w:sz w:val="28"/>
          <w:szCs w:val="28"/>
          <w:lang w:val="uk-UA"/>
        </w:rPr>
        <w:t xml:space="preserve"> процесу становлення Української Держави П. Скоропадського як повноцінного суб’єкта міжнародних відносин. </w:t>
      </w:r>
    </w:p>
    <w:p w:rsidR="00062721" w:rsidRPr="00447624" w:rsidRDefault="00062721" w:rsidP="00062721">
      <w:pPr>
        <w:spacing w:after="0" w:line="360" w:lineRule="auto"/>
        <w:ind w:firstLine="709"/>
        <w:jc w:val="both"/>
        <w:rPr>
          <w:rFonts w:ascii="Times New Roman" w:hAnsi="Times New Roman" w:cs="Times New Roman"/>
          <w:sz w:val="28"/>
          <w:szCs w:val="28"/>
          <w:lang w:val="uk-UA"/>
        </w:rPr>
      </w:pPr>
      <w:r w:rsidRPr="00447624">
        <w:rPr>
          <w:rFonts w:ascii="Times New Roman" w:hAnsi="Times New Roman" w:cs="Times New Roman"/>
          <w:b/>
          <w:sz w:val="28"/>
          <w:szCs w:val="28"/>
          <w:lang w:val="uk-UA"/>
        </w:rPr>
        <w:t>Теоретичне і п</w:t>
      </w:r>
      <w:proofErr w:type="spellStart"/>
      <w:r w:rsidRPr="00447624">
        <w:rPr>
          <w:rFonts w:ascii="Times New Roman" w:hAnsi="Times New Roman" w:cs="Times New Roman"/>
          <w:b/>
          <w:sz w:val="28"/>
          <w:szCs w:val="28"/>
        </w:rPr>
        <w:t>рактичне</w:t>
      </w:r>
      <w:proofErr w:type="spellEnd"/>
      <w:r>
        <w:rPr>
          <w:rFonts w:ascii="Times New Roman" w:hAnsi="Times New Roman" w:cs="Times New Roman"/>
          <w:b/>
          <w:sz w:val="28"/>
          <w:szCs w:val="28"/>
          <w:lang w:val="uk-UA"/>
        </w:rPr>
        <w:t xml:space="preserve"> </w:t>
      </w:r>
      <w:proofErr w:type="spellStart"/>
      <w:r w:rsidRPr="00447624">
        <w:rPr>
          <w:rFonts w:ascii="Times New Roman" w:hAnsi="Times New Roman" w:cs="Times New Roman"/>
          <w:b/>
          <w:sz w:val="28"/>
          <w:szCs w:val="28"/>
        </w:rPr>
        <w:t>значення</w:t>
      </w:r>
      <w:proofErr w:type="spellEnd"/>
      <w:r>
        <w:rPr>
          <w:rFonts w:ascii="Times New Roman" w:hAnsi="Times New Roman" w:cs="Times New Roman"/>
          <w:b/>
          <w:sz w:val="28"/>
          <w:szCs w:val="28"/>
          <w:lang w:val="uk-UA"/>
        </w:rPr>
        <w:t xml:space="preserve"> </w:t>
      </w:r>
      <w:proofErr w:type="spellStart"/>
      <w:r w:rsidRPr="00447624">
        <w:rPr>
          <w:rFonts w:ascii="Times New Roman" w:hAnsi="Times New Roman" w:cs="Times New Roman"/>
          <w:b/>
          <w:sz w:val="28"/>
          <w:szCs w:val="28"/>
        </w:rPr>
        <w:t>одержаних</w:t>
      </w:r>
      <w:proofErr w:type="spellEnd"/>
      <w:r>
        <w:rPr>
          <w:rFonts w:ascii="Times New Roman" w:hAnsi="Times New Roman" w:cs="Times New Roman"/>
          <w:b/>
          <w:sz w:val="28"/>
          <w:szCs w:val="28"/>
          <w:lang w:val="uk-UA"/>
        </w:rPr>
        <w:t xml:space="preserve"> </w:t>
      </w:r>
      <w:proofErr w:type="spellStart"/>
      <w:r w:rsidRPr="00447624">
        <w:rPr>
          <w:rFonts w:ascii="Times New Roman" w:hAnsi="Times New Roman" w:cs="Times New Roman"/>
          <w:b/>
          <w:sz w:val="28"/>
          <w:szCs w:val="28"/>
        </w:rPr>
        <w:t>результатів</w:t>
      </w:r>
      <w:proofErr w:type="spellEnd"/>
      <w:r>
        <w:rPr>
          <w:rFonts w:ascii="Times New Roman" w:hAnsi="Times New Roman" w:cs="Times New Roman"/>
          <w:b/>
          <w:sz w:val="28"/>
          <w:szCs w:val="28"/>
          <w:lang w:val="uk-UA"/>
        </w:rPr>
        <w:t xml:space="preserve"> </w:t>
      </w:r>
      <w:proofErr w:type="spellStart"/>
      <w:r w:rsidRPr="00447624">
        <w:rPr>
          <w:rFonts w:ascii="Times New Roman" w:hAnsi="Times New Roman" w:cs="Times New Roman"/>
          <w:sz w:val="28"/>
          <w:szCs w:val="28"/>
        </w:rPr>
        <w:t>полягає</w:t>
      </w:r>
      <w:proofErr w:type="spellEnd"/>
      <w:r w:rsidRPr="00447624">
        <w:rPr>
          <w:rFonts w:ascii="Times New Roman" w:hAnsi="Times New Roman" w:cs="Times New Roman"/>
          <w:sz w:val="28"/>
          <w:szCs w:val="28"/>
        </w:rPr>
        <w:t xml:space="preserve"> в </w:t>
      </w:r>
      <w:proofErr w:type="spellStart"/>
      <w:r w:rsidRPr="00447624">
        <w:rPr>
          <w:rFonts w:ascii="Times New Roman" w:hAnsi="Times New Roman" w:cs="Times New Roman"/>
          <w:sz w:val="28"/>
          <w:szCs w:val="28"/>
        </w:rPr>
        <w:t>заповненні</w:t>
      </w:r>
      <w:proofErr w:type="spellEnd"/>
      <w:r>
        <w:rPr>
          <w:rFonts w:ascii="Times New Roman" w:hAnsi="Times New Roman" w:cs="Times New Roman"/>
          <w:sz w:val="28"/>
          <w:szCs w:val="28"/>
          <w:lang w:val="uk-UA"/>
        </w:rPr>
        <w:t xml:space="preserve"> </w:t>
      </w:r>
      <w:proofErr w:type="spellStart"/>
      <w:r w:rsidRPr="00447624">
        <w:rPr>
          <w:rFonts w:ascii="Times New Roman" w:hAnsi="Times New Roman" w:cs="Times New Roman"/>
          <w:sz w:val="28"/>
          <w:szCs w:val="28"/>
        </w:rPr>
        <w:t>існуючих</w:t>
      </w:r>
      <w:proofErr w:type="spellEnd"/>
      <w:r w:rsidRPr="00447624">
        <w:rPr>
          <w:rFonts w:ascii="Times New Roman" w:hAnsi="Times New Roman" w:cs="Times New Roman"/>
          <w:sz w:val="28"/>
          <w:szCs w:val="28"/>
        </w:rPr>
        <w:t xml:space="preserve"> прогалин </w:t>
      </w:r>
      <w:proofErr w:type="spellStart"/>
      <w:r w:rsidRPr="00447624">
        <w:rPr>
          <w:rFonts w:ascii="Times New Roman" w:hAnsi="Times New Roman" w:cs="Times New Roman"/>
          <w:sz w:val="28"/>
          <w:szCs w:val="28"/>
        </w:rPr>
        <w:t>з</w:t>
      </w:r>
      <w:proofErr w:type="spellEnd"/>
      <w:r w:rsidRPr="00447624">
        <w:rPr>
          <w:rFonts w:ascii="Times New Roman" w:hAnsi="Times New Roman" w:cs="Times New Roman"/>
          <w:sz w:val="28"/>
          <w:szCs w:val="28"/>
        </w:rPr>
        <w:t xml:space="preserve"> </w:t>
      </w:r>
      <w:proofErr w:type="spellStart"/>
      <w:r w:rsidRPr="00447624">
        <w:rPr>
          <w:rFonts w:ascii="Times New Roman" w:hAnsi="Times New Roman" w:cs="Times New Roman"/>
          <w:sz w:val="28"/>
          <w:szCs w:val="28"/>
        </w:rPr>
        <w:t>історії</w:t>
      </w:r>
      <w:proofErr w:type="spellEnd"/>
      <w:r>
        <w:rPr>
          <w:rFonts w:ascii="Times New Roman" w:hAnsi="Times New Roman" w:cs="Times New Roman"/>
          <w:sz w:val="28"/>
          <w:szCs w:val="28"/>
          <w:lang w:val="uk-UA"/>
        </w:rPr>
        <w:t xml:space="preserve"> </w:t>
      </w:r>
      <w:r w:rsidR="002B633D">
        <w:rPr>
          <w:rFonts w:ascii="Times New Roman" w:hAnsi="Times New Roman" w:cs="Times New Roman"/>
          <w:sz w:val="28"/>
          <w:szCs w:val="28"/>
          <w:lang w:val="uk-UA"/>
        </w:rPr>
        <w:t>міжнародних відносин</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України</w:t>
      </w:r>
      <w:proofErr w:type="spellEnd"/>
      <w:r>
        <w:rPr>
          <w:rFonts w:ascii="Times New Roman" w:hAnsi="Times New Roman" w:cs="Times New Roman"/>
          <w:sz w:val="28"/>
          <w:szCs w:val="28"/>
          <w:lang w:val="uk-UA"/>
        </w:rPr>
        <w:t xml:space="preserve">; </w:t>
      </w:r>
      <w:r w:rsidRPr="00873FD0">
        <w:rPr>
          <w:rFonts w:ascii="Times New Roman" w:hAnsi="Times New Roman" w:cs="Times New Roman"/>
          <w:sz w:val="28"/>
          <w:szCs w:val="28"/>
          <w:lang w:val="uk-UA"/>
        </w:rPr>
        <w:t>у вивченні уроків державотворення за екстраординарних обставин, що є особливо актуальним в сучасних складних умовах розвитку сучасної України, побудови громадянського суспільства.</w:t>
      </w:r>
      <w:r>
        <w:rPr>
          <w:rFonts w:ascii="Times New Roman" w:hAnsi="Times New Roman" w:cs="Times New Roman"/>
          <w:sz w:val="28"/>
          <w:szCs w:val="28"/>
          <w:lang w:val="uk-UA"/>
        </w:rPr>
        <w:t xml:space="preserve"> </w:t>
      </w:r>
    </w:p>
    <w:p w:rsidR="00062721" w:rsidRPr="00447624" w:rsidRDefault="00062721" w:rsidP="00062721">
      <w:pPr>
        <w:spacing w:after="0" w:line="360" w:lineRule="auto"/>
        <w:ind w:firstLine="709"/>
        <w:jc w:val="both"/>
        <w:rPr>
          <w:rFonts w:ascii="Times New Roman" w:hAnsi="Times New Roman" w:cs="Times New Roman"/>
          <w:sz w:val="28"/>
          <w:szCs w:val="28"/>
          <w:lang w:val="uk-UA"/>
        </w:rPr>
      </w:pPr>
      <w:r w:rsidRPr="00447624">
        <w:rPr>
          <w:rFonts w:ascii="Times New Roman" w:hAnsi="Times New Roman" w:cs="Times New Roman"/>
          <w:b/>
          <w:sz w:val="28"/>
          <w:szCs w:val="28"/>
          <w:lang w:val="uk-UA"/>
        </w:rPr>
        <w:t>Особистий внесок автора роботи</w:t>
      </w:r>
      <w:r w:rsidRPr="00447624">
        <w:rPr>
          <w:rFonts w:ascii="Times New Roman" w:hAnsi="Times New Roman" w:cs="Times New Roman"/>
          <w:sz w:val="28"/>
          <w:szCs w:val="28"/>
          <w:lang w:val="uk-UA"/>
        </w:rPr>
        <w:t>. Усі основні положення та результати дослідження отримані самостійно.</w:t>
      </w:r>
    </w:p>
    <w:p w:rsidR="001460AA" w:rsidRPr="00062721" w:rsidRDefault="00062721" w:rsidP="00062721">
      <w:pPr>
        <w:spacing w:after="0" w:line="360" w:lineRule="auto"/>
        <w:ind w:firstLine="567"/>
        <w:jc w:val="both"/>
        <w:rPr>
          <w:rFonts w:ascii="Times New Roman" w:hAnsi="Times New Roman" w:cs="Times New Roman"/>
          <w:sz w:val="28"/>
          <w:szCs w:val="32"/>
          <w:lang w:val="uk-UA"/>
        </w:rPr>
      </w:pPr>
      <w:r w:rsidRPr="00447624">
        <w:rPr>
          <w:rFonts w:ascii="Times New Roman" w:hAnsi="Times New Roman" w:cs="Times New Roman"/>
          <w:b/>
          <w:sz w:val="28"/>
          <w:szCs w:val="28"/>
        </w:rPr>
        <w:t xml:space="preserve">Структура </w:t>
      </w:r>
      <w:proofErr w:type="spellStart"/>
      <w:r w:rsidRPr="00447624">
        <w:rPr>
          <w:rFonts w:ascii="Times New Roman" w:hAnsi="Times New Roman" w:cs="Times New Roman"/>
          <w:b/>
          <w:sz w:val="28"/>
          <w:szCs w:val="28"/>
        </w:rPr>
        <w:t>наукового</w:t>
      </w:r>
      <w:proofErr w:type="spellEnd"/>
      <w:r>
        <w:rPr>
          <w:rFonts w:ascii="Times New Roman" w:hAnsi="Times New Roman" w:cs="Times New Roman"/>
          <w:b/>
          <w:sz w:val="28"/>
          <w:szCs w:val="28"/>
          <w:lang w:val="uk-UA"/>
        </w:rPr>
        <w:t xml:space="preserve"> </w:t>
      </w:r>
      <w:proofErr w:type="spellStart"/>
      <w:r w:rsidRPr="00447624">
        <w:rPr>
          <w:rFonts w:ascii="Times New Roman" w:hAnsi="Times New Roman" w:cs="Times New Roman"/>
          <w:b/>
          <w:sz w:val="28"/>
          <w:szCs w:val="28"/>
        </w:rPr>
        <w:t>дослідження</w:t>
      </w:r>
      <w:proofErr w:type="spellEnd"/>
      <w:r>
        <w:rPr>
          <w:rFonts w:ascii="Times New Roman" w:hAnsi="Times New Roman" w:cs="Times New Roman"/>
          <w:b/>
          <w:sz w:val="28"/>
          <w:szCs w:val="28"/>
          <w:lang w:val="uk-UA"/>
        </w:rPr>
        <w:t xml:space="preserve"> </w:t>
      </w:r>
      <w:proofErr w:type="spellStart"/>
      <w:r w:rsidRPr="00447624">
        <w:rPr>
          <w:rFonts w:ascii="Times New Roman" w:hAnsi="Times New Roman" w:cs="Times New Roman"/>
          <w:sz w:val="28"/>
          <w:szCs w:val="28"/>
        </w:rPr>
        <w:t>обумовлена</w:t>
      </w:r>
      <w:proofErr w:type="spellEnd"/>
      <w:r w:rsidRPr="00447624">
        <w:rPr>
          <w:rFonts w:ascii="Times New Roman" w:hAnsi="Times New Roman" w:cs="Times New Roman"/>
          <w:sz w:val="28"/>
          <w:szCs w:val="28"/>
        </w:rPr>
        <w:t xml:space="preserve"> метою, </w:t>
      </w:r>
      <w:proofErr w:type="spellStart"/>
      <w:r w:rsidRPr="00447624">
        <w:rPr>
          <w:rFonts w:ascii="Times New Roman" w:hAnsi="Times New Roman" w:cs="Times New Roman"/>
          <w:sz w:val="28"/>
          <w:szCs w:val="28"/>
        </w:rPr>
        <w:t>завданнями</w:t>
      </w:r>
      <w:proofErr w:type="spellEnd"/>
      <w:r w:rsidRPr="00447624">
        <w:rPr>
          <w:rFonts w:ascii="Times New Roman" w:hAnsi="Times New Roman" w:cs="Times New Roman"/>
          <w:sz w:val="28"/>
          <w:szCs w:val="28"/>
        </w:rPr>
        <w:t xml:space="preserve"> </w:t>
      </w:r>
      <w:proofErr w:type="spellStart"/>
      <w:r w:rsidRPr="00447624">
        <w:rPr>
          <w:rFonts w:ascii="Times New Roman" w:hAnsi="Times New Roman" w:cs="Times New Roman"/>
          <w:sz w:val="28"/>
          <w:szCs w:val="28"/>
        </w:rPr>
        <w:t>і</w:t>
      </w:r>
      <w:proofErr w:type="spellEnd"/>
      <w:r w:rsidRPr="00447624">
        <w:rPr>
          <w:rFonts w:ascii="Times New Roman" w:hAnsi="Times New Roman" w:cs="Times New Roman"/>
          <w:sz w:val="28"/>
          <w:szCs w:val="28"/>
        </w:rPr>
        <w:t xml:space="preserve"> </w:t>
      </w:r>
      <w:proofErr w:type="spellStart"/>
      <w:r w:rsidRPr="00447624">
        <w:rPr>
          <w:rFonts w:ascii="Times New Roman" w:hAnsi="Times New Roman" w:cs="Times New Roman"/>
          <w:sz w:val="28"/>
          <w:szCs w:val="28"/>
        </w:rPr>
        <w:t>складається</w:t>
      </w:r>
      <w:proofErr w:type="spellEnd"/>
      <w:r w:rsidRPr="00447624">
        <w:rPr>
          <w:rFonts w:ascii="Times New Roman" w:hAnsi="Times New Roman" w:cs="Times New Roman"/>
          <w:sz w:val="28"/>
          <w:szCs w:val="28"/>
        </w:rPr>
        <w:t xml:space="preserve"> </w:t>
      </w:r>
      <w:proofErr w:type="spellStart"/>
      <w:r w:rsidRPr="00447624">
        <w:rPr>
          <w:rFonts w:ascii="Times New Roman" w:hAnsi="Times New Roman" w:cs="Times New Roman"/>
          <w:sz w:val="28"/>
          <w:szCs w:val="28"/>
        </w:rPr>
        <w:t>з</w:t>
      </w:r>
      <w:proofErr w:type="spellEnd"/>
      <w:r w:rsidRPr="00447624">
        <w:rPr>
          <w:rFonts w:ascii="Times New Roman" w:hAnsi="Times New Roman" w:cs="Times New Roman"/>
          <w:sz w:val="28"/>
          <w:szCs w:val="28"/>
        </w:rPr>
        <w:t xml:space="preserve"> </w:t>
      </w:r>
      <w:proofErr w:type="spellStart"/>
      <w:r w:rsidRPr="00447624">
        <w:rPr>
          <w:rFonts w:ascii="Times New Roman" w:hAnsi="Times New Roman" w:cs="Times New Roman"/>
          <w:sz w:val="28"/>
          <w:szCs w:val="28"/>
        </w:rPr>
        <w:t>вступу</w:t>
      </w:r>
      <w:proofErr w:type="spellEnd"/>
      <w:r w:rsidRPr="00447624">
        <w:rPr>
          <w:rFonts w:ascii="Times New Roman" w:hAnsi="Times New Roman" w:cs="Times New Roman"/>
          <w:sz w:val="28"/>
          <w:szCs w:val="28"/>
        </w:rPr>
        <w:t xml:space="preserve">, </w:t>
      </w:r>
      <w:r w:rsidRPr="00447624">
        <w:rPr>
          <w:rFonts w:ascii="Times New Roman" w:hAnsi="Times New Roman" w:cs="Times New Roman"/>
          <w:sz w:val="28"/>
          <w:szCs w:val="28"/>
          <w:lang w:val="uk-UA"/>
        </w:rPr>
        <w:t>трьох</w:t>
      </w:r>
      <w:r>
        <w:rPr>
          <w:rFonts w:ascii="Times New Roman" w:hAnsi="Times New Roman" w:cs="Times New Roman"/>
          <w:sz w:val="28"/>
          <w:szCs w:val="28"/>
          <w:lang w:val="uk-UA"/>
        </w:rPr>
        <w:t xml:space="preserve"> </w:t>
      </w:r>
      <w:proofErr w:type="spellStart"/>
      <w:r w:rsidRPr="00447624">
        <w:rPr>
          <w:rFonts w:ascii="Times New Roman" w:hAnsi="Times New Roman" w:cs="Times New Roman"/>
          <w:sz w:val="28"/>
          <w:szCs w:val="28"/>
        </w:rPr>
        <w:t>розділів</w:t>
      </w:r>
      <w:proofErr w:type="spellEnd"/>
      <w:r w:rsidRPr="00447624">
        <w:rPr>
          <w:rFonts w:ascii="Times New Roman" w:hAnsi="Times New Roman" w:cs="Times New Roman"/>
          <w:sz w:val="28"/>
          <w:szCs w:val="28"/>
        </w:rPr>
        <w:t xml:space="preserve">, </w:t>
      </w:r>
      <w:proofErr w:type="spellStart"/>
      <w:r w:rsidRPr="00447624">
        <w:rPr>
          <w:rFonts w:ascii="Times New Roman" w:hAnsi="Times New Roman" w:cs="Times New Roman"/>
          <w:sz w:val="28"/>
          <w:szCs w:val="28"/>
        </w:rPr>
        <w:t>висновків</w:t>
      </w:r>
      <w:proofErr w:type="spellEnd"/>
      <w:r w:rsidRPr="00447624">
        <w:rPr>
          <w:rFonts w:ascii="Times New Roman" w:hAnsi="Times New Roman" w:cs="Times New Roman"/>
          <w:sz w:val="28"/>
          <w:szCs w:val="28"/>
        </w:rPr>
        <w:t xml:space="preserve">, списку </w:t>
      </w:r>
      <w:proofErr w:type="spellStart"/>
      <w:r w:rsidRPr="00447624">
        <w:rPr>
          <w:rFonts w:ascii="Times New Roman" w:hAnsi="Times New Roman" w:cs="Times New Roman"/>
          <w:sz w:val="28"/>
          <w:szCs w:val="28"/>
        </w:rPr>
        <w:t>джерел</w:t>
      </w:r>
      <w:proofErr w:type="spellEnd"/>
      <w:r w:rsidRPr="00447624">
        <w:rPr>
          <w:rFonts w:ascii="Times New Roman" w:hAnsi="Times New Roman" w:cs="Times New Roman"/>
          <w:sz w:val="28"/>
          <w:szCs w:val="28"/>
        </w:rPr>
        <w:t xml:space="preserve"> та </w:t>
      </w:r>
      <w:proofErr w:type="spellStart"/>
      <w:r w:rsidRPr="00447624">
        <w:rPr>
          <w:rFonts w:ascii="Times New Roman" w:hAnsi="Times New Roman" w:cs="Times New Roman"/>
          <w:sz w:val="28"/>
          <w:szCs w:val="28"/>
        </w:rPr>
        <w:t>літератури</w:t>
      </w:r>
      <w:proofErr w:type="spellEnd"/>
      <w:r w:rsidRPr="00447624">
        <w:rPr>
          <w:rFonts w:ascii="Times New Roman" w:hAnsi="Times New Roman" w:cs="Times New Roman"/>
          <w:sz w:val="28"/>
          <w:szCs w:val="28"/>
        </w:rPr>
        <w:t>.</w:t>
      </w:r>
      <w:r>
        <w:rPr>
          <w:rFonts w:ascii="Times New Roman" w:hAnsi="Times New Roman" w:cs="Times New Roman"/>
          <w:sz w:val="28"/>
          <w:szCs w:val="28"/>
          <w:lang w:val="uk-UA"/>
        </w:rPr>
        <w:t xml:space="preserve"> </w:t>
      </w:r>
      <w:r w:rsidRPr="00447624">
        <w:rPr>
          <w:rFonts w:ascii="Times New Roman" w:hAnsi="Times New Roman" w:cs="Times New Roman"/>
          <w:sz w:val="28"/>
          <w:szCs w:val="28"/>
        </w:rPr>
        <w:t xml:space="preserve">Робота </w:t>
      </w:r>
      <w:proofErr w:type="spellStart"/>
      <w:r w:rsidRPr="00447624">
        <w:rPr>
          <w:rFonts w:ascii="Times New Roman" w:hAnsi="Times New Roman" w:cs="Times New Roman"/>
          <w:sz w:val="28"/>
          <w:szCs w:val="28"/>
        </w:rPr>
        <w:t>викладена</w:t>
      </w:r>
      <w:proofErr w:type="spellEnd"/>
      <w:r w:rsidRPr="00447624">
        <w:rPr>
          <w:rFonts w:ascii="Times New Roman" w:hAnsi="Times New Roman" w:cs="Times New Roman"/>
          <w:sz w:val="28"/>
          <w:szCs w:val="28"/>
        </w:rPr>
        <w:t xml:space="preserve"> на </w:t>
      </w:r>
      <w:r>
        <w:rPr>
          <w:rFonts w:ascii="Times New Roman" w:hAnsi="Times New Roman" w:cs="Times New Roman"/>
          <w:sz w:val="28"/>
          <w:szCs w:val="28"/>
          <w:lang w:val="uk-UA"/>
        </w:rPr>
        <w:t>2</w:t>
      </w:r>
      <w:r w:rsidR="00D37D02">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proofErr w:type="spellStart"/>
      <w:r w:rsidRPr="00447624">
        <w:rPr>
          <w:rFonts w:ascii="Times New Roman" w:hAnsi="Times New Roman" w:cs="Times New Roman"/>
          <w:sz w:val="28"/>
          <w:szCs w:val="28"/>
        </w:rPr>
        <w:t>сторінках</w:t>
      </w:r>
      <w:proofErr w:type="spellEnd"/>
      <w:r w:rsidRPr="00447624">
        <w:rPr>
          <w:rFonts w:ascii="Times New Roman" w:hAnsi="Times New Roman" w:cs="Times New Roman"/>
          <w:sz w:val="28"/>
          <w:szCs w:val="28"/>
        </w:rPr>
        <w:t xml:space="preserve"> тексту.</w:t>
      </w:r>
      <w:r>
        <w:rPr>
          <w:rFonts w:ascii="Times New Roman" w:hAnsi="Times New Roman" w:cs="Times New Roman"/>
          <w:sz w:val="28"/>
          <w:szCs w:val="28"/>
          <w:lang w:val="uk-UA"/>
        </w:rPr>
        <w:t xml:space="preserve"> Бібліографічний опис джерел та літератури складено відповідно до вимог ДСТУ 83302: 2015.</w:t>
      </w:r>
    </w:p>
    <w:p w:rsidR="007F47B1" w:rsidRDefault="007F47B1" w:rsidP="003C289C">
      <w:pPr>
        <w:spacing w:after="0" w:line="360" w:lineRule="auto"/>
        <w:ind w:firstLine="567"/>
        <w:rPr>
          <w:rFonts w:ascii="Times New Roman" w:hAnsi="Times New Roman" w:cs="Times New Roman"/>
          <w:b/>
          <w:sz w:val="28"/>
          <w:szCs w:val="32"/>
          <w:lang w:val="uk-UA"/>
        </w:rPr>
      </w:pPr>
    </w:p>
    <w:p w:rsidR="007F47B1" w:rsidRDefault="007F47B1" w:rsidP="003C289C">
      <w:pPr>
        <w:spacing w:after="0" w:line="360" w:lineRule="auto"/>
        <w:rPr>
          <w:rFonts w:ascii="Times New Roman" w:hAnsi="Times New Roman" w:cs="Times New Roman"/>
          <w:b/>
          <w:sz w:val="28"/>
          <w:szCs w:val="32"/>
          <w:lang w:val="uk-UA"/>
        </w:rPr>
      </w:pPr>
    </w:p>
    <w:p w:rsidR="007F47B1" w:rsidRDefault="007F47B1" w:rsidP="006F3C2C">
      <w:pPr>
        <w:spacing w:after="0" w:line="360" w:lineRule="auto"/>
        <w:rPr>
          <w:rFonts w:ascii="Times New Roman" w:hAnsi="Times New Roman" w:cs="Times New Roman"/>
          <w:b/>
          <w:sz w:val="28"/>
          <w:szCs w:val="32"/>
          <w:lang w:val="uk-UA"/>
        </w:rPr>
      </w:pPr>
    </w:p>
    <w:p w:rsidR="007F47B1" w:rsidRDefault="007F47B1" w:rsidP="006F3C2C">
      <w:pPr>
        <w:spacing w:after="0" w:line="360" w:lineRule="auto"/>
        <w:rPr>
          <w:rFonts w:ascii="Times New Roman" w:hAnsi="Times New Roman" w:cs="Times New Roman"/>
          <w:b/>
          <w:sz w:val="28"/>
          <w:szCs w:val="32"/>
          <w:lang w:val="uk-UA"/>
        </w:rPr>
      </w:pPr>
    </w:p>
    <w:p w:rsidR="007F47B1" w:rsidRDefault="007F47B1" w:rsidP="006F3C2C">
      <w:pPr>
        <w:spacing w:after="0" w:line="360" w:lineRule="auto"/>
        <w:rPr>
          <w:rFonts w:ascii="Times New Roman" w:hAnsi="Times New Roman" w:cs="Times New Roman"/>
          <w:b/>
          <w:sz w:val="28"/>
          <w:szCs w:val="32"/>
          <w:lang w:val="uk-UA"/>
        </w:rPr>
      </w:pPr>
    </w:p>
    <w:p w:rsidR="007F47B1" w:rsidRDefault="007F47B1" w:rsidP="006F3C2C">
      <w:pPr>
        <w:spacing w:after="0" w:line="360" w:lineRule="auto"/>
        <w:rPr>
          <w:rFonts w:ascii="Times New Roman" w:hAnsi="Times New Roman" w:cs="Times New Roman"/>
          <w:b/>
          <w:sz w:val="28"/>
          <w:szCs w:val="32"/>
          <w:lang w:val="uk-UA"/>
        </w:rPr>
      </w:pPr>
    </w:p>
    <w:p w:rsidR="00AD3228" w:rsidRDefault="00AD3228" w:rsidP="006F3C2C">
      <w:pPr>
        <w:spacing w:after="0" w:line="360" w:lineRule="auto"/>
        <w:rPr>
          <w:rFonts w:ascii="Times New Roman" w:hAnsi="Times New Roman" w:cs="Times New Roman"/>
          <w:b/>
          <w:sz w:val="28"/>
          <w:szCs w:val="32"/>
          <w:lang w:val="uk-UA"/>
        </w:rPr>
      </w:pPr>
    </w:p>
    <w:p w:rsidR="00080491" w:rsidRDefault="00080491" w:rsidP="006F3C2C">
      <w:pPr>
        <w:spacing w:after="0" w:line="360" w:lineRule="auto"/>
        <w:rPr>
          <w:rFonts w:ascii="Times New Roman" w:hAnsi="Times New Roman" w:cs="Times New Roman"/>
          <w:b/>
          <w:sz w:val="28"/>
          <w:szCs w:val="32"/>
          <w:lang w:val="uk-UA"/>
        </w:rPr>
      </w:pPr>
    </w:p>
    <w:p w:rsidR="00080491" w:rsidRDefault="00080491" w:rsidP="006F3C2C">
      <w:pPr>
        <w:spacing w:after="0" w:line="360" w:lineRule="auto"/>
        <w:rPr>
          <w:rFonts w:ascii="Times New Roman" w:hAnsi="Times New Roman" w:cs="Times New Roman"/>
          <w:b/>
          <w:sz w:val="28"/>
          <w:szCs w:val="32"/>
          <w:lang w:val="uk-UA"/>
        </w:rPr>
      </w:pPr>
    </w:p>
    <w:p w:rsidR="00062721" w:rsidRDefault="00115E43" w:rsidP="006F3C2C">
      <w:pPr>
        <w:spacing w:after="0" w:line="360" w:lineRule="auto"/>
        <w:jc w:val="center"/>
        <w:rPr>
          <w:rFonts w:ascii="Times New Roman" w:hAnsi="Times New Roman" w:cs="Times New Roman"/>
          <w:b/>
          <w:sz w:val="28"/>
          <w:szCs w:val="32"/>
          <w:lang w:val="uk-UA"/>
        </w:rPr>
      </w:pPr>
      <w:r w:rsidRPr="000F3B9B">
        <w:rPr>
          <w:rFonts w:ascii="Times New Roman" w:hAnsi="Times New Roman" w:cs="Times New Roman"/>
          <w:b/>
          <w:sz w:val="28"/>
          <w:szCs w:val="32"/>
          <w:lang w:val="uk-UA"/>
        </w:rPr>
        <w:lastRenderedPageBreak/>
        <w:t>РОЗДІЛ 1</w:t>
      </w:r>
      <w:r w:rsidR="00062721">
        <w:rPr>
          <w:rFonts w:ascii="Times New Roman" w:hAnsi="Times New Roman" w:cs="Times New Roman"/>
          <w:b/>
          <w:sz w:val="28"/>
          <w:szCs w:val="32"/>
          <w:lang w:val="uk-UA"/>
        </w:rPr>
        <w:t>.</w:t>
      </w:r>
      <w:r w:rsidRPr="000F3B9B">
        <w:rPr>
          <w:rFonts w:ascii="Times New Roman" w:hAnsi="Times New Roman" w:cs="Times New Roman"/>
          <w:b/>
          <w:sz w:val="28"/>
          <w:szCs w:val="32"/>
          <w:lang w:val="uk-UA"/>
        </w:rPr>
        <w:t xml:space="preserve"> </w:t>
      </w:r>
    </w:p>
    <w:p w:rsidR="00983B02" w:rsidRDefault="00983B02" w:rsidP="006F3C2C">
      <w:pPr>
        <w:spacing w:after="0" w:line="360" w:lineRule="auto"/>
        <w:jc w:val="center"/>
        <w:rPr>
          <w:rFonts w:ascii="Times New Roman" w:hAnsi="Times New Roman" w:cs="Times New Roman"/>
          <w:b/>
          <w:sz w:val="28"/>
          <w:szCs w:val="32"/>
          <w:lang w:val="uk-UA"/>
        </w:rPr>
      </w:pPr>
    </w:p>
    <w:p w:rsidR="00115E43" w:rsidRPr="00983B02" w:rsidRDefault="00983B02" w:rsidP="006F3C2C">
      <w:pPr>
        <w:spacing w:after="0" w:line="360" w:lineRule="auto"/>
        <w:jc w:val="center"/>
        <w:rPr>
          <w:rFonts w:ascii="Times New Roman" w:hAnsi="Times New Roman" w:cs="Times New Roman"/>
          <w:b/>
          <w:sz w:val="28"/>
          <w:szCs w:val="32"/>
          <w:lang w:val="uk-UA"/>
        </w:rPr>
      </w:pPr>
      <w:r w:rsidRPr="00983B02">
        <w:rPr>
          <w:rFonts w:ascii="Times New Roman" w:hAnsi="Times New Roman" w:cs="Times New Roman"/>
          <w:b/>
          <w:sz w:val="28"/>
          <w:szCs w:val="32"/>
          <w:lang w:val="uk-UA"/>
        </w:rPr>
        <w:t>ТЕОРЕТИКО-ІСТОРИЧНА ХАРАКТЕРИСТИКА МІЖНАРОДНОЇ ПРАВОСУБ’ЄКТНОСТІ ДЕРЖАВИ</w:t>
      </w:r>
    </w:p>
    <w:p w:rsidR="006F3C2C" w:rsidRDefault="006F3C2C" w:rsidP="006F3C2C">
      <w:pPr>
        <w:spacing w:after="0" w:line="360" w:lineRule="auto"/>
        <w:ind w:firstLine="567"/>
        <w:jc w:val="both"/>
        <w:rPr>
          <w:rFonts w:ascii="Times New Roman" w:hAnsi="Times New Roman" w:cs="Times New Roman"/>
          <w:sz w:val="28"/>
          <w:szCs w:val="32"/>
          <w:lang w:val="uk-UA"/>
        </w:rPr>
      </w:pPr>
    </w:p>
    <w:p w:rsidR="00115E43" w:rsidRDefault="00115E43" w:rsidP="006F3C2C">
      <w:pPr>
        <w:spacing w:after="0" w:line="360" w:lineRule="auto"/>
        <w:ind w:firstLine="567"/>
        <w:jc w:val="both"/>
        <w:rPr>
          <w:rFonts w:ascii="Times New Roman" w:hAnsi="Times New Roman" w:cs="Times New Roman"/>
          <w:sz w:val="28"/>
          <w:szCs w:val="32"/>
          <w:lang w:val="uk-UA"/>
        </w:rPr>
      </w:pPr>
      <w:r>
        <w:rPr>
          <w:rFonts w:ascii="Times New Roman" w:hAnsi="Times New Roman" w:cs="Times New Roman"/>
          <w:sz w:val="28"/>
          <w:szCs w:val="32"/>
          <w:lang w:val="uk-UA"/>
        </w:rPr>
        <w:t>Як відомо держава є першим і основним суб’єктом міжнародного права, однак не єдиними, і тому, для кращого розуміння поставленої теми, пропоную надати загальне визначення поняття «суб’єкт міжнародного права» й різні думки науковців з даного приводу.</w:t>
      </w:r>
    </w:p>
    <w:p w:rsidR="00115E43" w:rsidRPr="0080431A" w:rsidRDefault="00115E43" w:rsidP="006F3C2C">
      <w:pPr>
        <w:spacing w:after="0" w:line="360" w:lineRule="auto"/>
        <w:ind w:firstLine="567"/>
        <w:jc w:val="both"/>
        <w:rPr>
          <w:rFonts w:ascii="Times New Roman" w:hAnsi="Times New Roman" w:cs="Times New Roman"/>
          <w:sz w:val="28"/>
          <w:szCs w:val="32"/>
          <w:lang w:val="uk-UA"/>
        </w:rPr>
      </w:pPr>
      <w:r>
        <w:rPr>
          <w:rFonts w:ascii="Times New Roman" w:hAnsi="Times New Roman" w:cs="Times New Roman"/>
          <w:sz w:val="28"/>
          <w:szCs w:val="32"/>
          <w:lang w:val="uk-UA"/>
        </w:rPr>
        <w:t xml:space="preserve">На думку О. В. Тарасова </w:t>
      </w:r>
      <w:r w:rsidRPr="00970800">
        <w:rPr>
          <w:rFonts w:ascii="Times New Roman" w:hAnsi="Times New Roman" w:cs="Times New Roman"/>
          <w:i/>
          <w:sz w:val="28"/>
          <w:szCs w:val="32"/>
          <w:lang w:val="uk-UA"/>
        </w:rPr>
        <w:t>суб’єктом міжнародного права</w:t>
      </w:r>
      <w:r>
        <w:rPr>
          <w:rFonts w:ascii="Times New Roman" w:hAnsi="Times New Roman" w:cs="Times New Roman"/>
          <w:sz w:val="28"/>
          <w:szCs w:val="32"/>
          <w:lang w:val="uk-UA"/>
        </w:rPr>
        <w:t xml:space="preserve"> необхідно вважати тако</w:t>
      </w:r>
      <w:r w:rsidRPr="00970800">
        <w:rPr>
          <w:rFonts w:ascii="Times New Roman" w:hAnsi="Times New Roman" w:cs="Times New Roman"/>
          <w:sz w:val="28"/>
          <w:szCs w:val="32"/>
          <w:lang w:val="uk-UA"/>
        </w:rPr>
        <w:t>го учасника міжнародних в</w:t>
      </w:r>
      <w:r>
        <w:rPr>
          <w:rFonts w:ascii="Times New Roman" w:hAnsi="Times New Roman" w:cs="Times New Roman"/>
          <w:sz w:val="28"/>
          <w:szCs w:val="32"/>
          <w:lang w:val="uk-UA"/>
        </w:rPr>
        <w:t>ідносин, поведінка якого безпо</w:t>
      </w:r>
      <w:r w:rsidRPr="00970800">
        <w:rPr>
          <w:rFonts w:ascii="Times New Roman" w:hAnsi="Times New Roman" w:cs="Times New Roman"/>
          <w:sz w:val="28"/>
          <w:szCs w:val="32"/>
          <w:lang w:val="uk-UA"/>
        </w:rPr>
        <w:t>середньо регулює</w:t>
      </w:r>
      <w:r>
        <w:rPr>
          <w:rFonts w:ascii="Times New Roman" w:hAnsi="Times New Roman" w:cs="Times New Roman"/>
          <w:sz w:val="28"/>
          <w:szCs w:val="32"/>
          <w:lang w:val="uk-UA"/>
        </w:rPr>
        <w:t xml:space="preserve">ться нормами міжнародного права </w:t>
      </w:r>
      <w:r w:rsidR="00DA0187">
        <w:rPr>
          <w:rFonts w:ascii="Times New Roman" w:hAnsi="Times New Roman" w:cs="Times New Roman"/>
          <w:sz w:val="28"/>
          <w:szCs w:val="32"/>
        </w:rPr>
        <w:t>[</w:t>
      </w:r>
      <w:r w:rsidR="00DA0187">
        <w:rPr>
          <w:rFonts w:ascii="Times New Roman" w:hAnsi="Times New Roman" w:cs="Times New Roman"/>
          <w:sz w:val="28"/>
          <w:szCs w:val="32"/>
          <w:lang w:val="uk-UA"/>
        </w:rPr>
        <w:t>21</w:t>
      </w:r>
      <w:r w:rsidRPr="00970800">
        <w:rPr>
          <w:rFonts w:ascii="Times New Roman" w:hAnsi="Times New Roman" w:cs="Times New Roman"/>
          <w:sz w:val="28"/>
          <w:szCs w:val="32"/>
        </w:rPr>
        <w:t xml:space="preserve">, </w:t>
      </w:r>
      <w:r>
        <w:rPr>
          <w:rFonts w:ascii="Times New Roman" w:hAnsi="Times New Roman" w:cs="Times New Roman"/>
          <w:sz w:val="28"/>
          <w:szCs w:val="32"/>
          <w:lang w:val="en-US"/>
        </w:rPr>
        <w:t>c</w:t>
      </w:r>
      <w:r w:rsidRPr="00970800">
        <w:rPr>
          <w:rFonts w:ascii="Times New Roman" w:hAnsi="Times New Roman" w:cs="Times New Roman"/>
          <w:sz w:val="28"/>
          <w:szCs w:val="32"/>
        </w:rPr>
        <w:t>. 32]</w:t>
      </w:r>
      <w:r w:rsidRPr="00345DB5">
        <w:rPr>
          <w:rFonts w:ascii="Times New Roman" w:hAnsi="Times New Roman" w:cs="Times New Roman"/>
          <w:sz w:val="28"/>
          <w:szCs w:val="32"/>
        </w:rPr>
        <w:t>.</w:t>
      </w:r>
      <w:r w:rsidRPr="00970800">
        <w:rPr>
          <w:rFonts w:ascii="Times New Roman" w:hAnsi="Times New Roman" w:cs="Times New Roman"/>
          <w:sz w:val="28"/>
          <w:szCs w:val="32"/>
        </w:rPr>
        <w:t xml:space="preserve"> </w:t>
      </w:r>
      <w:r>
        <w:rPr>
          <w:rFonts w:ascii="Times New Roman" w:hAnsi="Times New Roman" w:cs="Times New Roman"/>
          <w:sz w:val="28"/>
          <w:szCs w:val="32"/>
          <w:lang w:val="uk-UA"/>
        </w:rPr>
        <w:t>Це визначення, на нашу думку, є найбільш загальним і не відображає всіх ознак, що є характерними для суб’єкта міжнародного права.</w:t>
      </w:r>
    </w:p>
    <w:p w:rsidR="00115E43" w:rsidRDefault="00115E43" w:rsidP="006F3C2C">
      <w:pPr>
        <w:pStyle w:val="HTML"/>
        <w:shd w:val="clear" w:color="auto" w:fill="FFFFFF"/>
        <w:spacing w:line="360" w:lineRule="auto"/>
        <w:ind w:firstLine="567"/>
        <w:jc w:val="both"/>
        <w:rPr>
          <w:rFonts w:ascii="Times New Roman" w:hAnsi="Times New Roman" w:cs="Times New Roman"/>
          <w:color w:val="212121"/>
          <w:sz w:val="28"/>
          <w:szCs w:val="28"/>
          <w:lang w:val="uk-UA"/>
        </w:rPr>
      </w:pPr>
      <w:r>
        <w:rPr>
          <w:rFonts w:ascii="Times New Roman" w:hAnsi="Times New Roman" w:cs="Times New Roman"/>
          <w:sz w:val="28"/>
          <w:szCs w:val="32"/>
          <w:lang w:val="uk-UA"/>
        </w:rPr>
        <w:t>Інше визначення дає В. А. Романов, він</w:t>
      </w:r>
      <w:r w:rsidRPr="0080431A">
        <w:rPr>
          <w:rFonts w:ascii="Times New Roman" w:hAnsi="Times New Roman" w:cs="Times New Roman"/>
          <w:sz w:val="28"/>
          <w:szCs w:val="32"/>
          <w:lang w:val="uk-UA"/>
        </w:rPr>
        <w:t xml:space="preserve"> </w:t>
      </w:r>
      <w:r>
        <w:rPr>
          <w:rFonts w:ascii="Times New Roman" w:hAnsi="Times New Roman" w:cs="Times New Roman"/>
          <w:sz w:val="28"/>
          <w:szCs w:val="32"/>
          <w:lang w:val="uk-UA"/>
        </w:rPr>
        <w:t xml:space="preserve">вважає, що суб’єкт міжнародного права – це носій міжнародних прав і обов’язків, </w:t>
      </w:r>
      <w:r w:rsidRPr="00970800">
        <w:rPr>
          <w:rFonts w:ascii="Times New Roman" w:hAnsi="Times New Roman" w:cs="Times New Roman"/>
          <w:color w:val="212121"/>
          <w:sz w:val="28"/>
          <w:szCs w:val="28"/>
          <w:lang w:val="uk-UA"/>
        </w:rPr>
        <w:t>що виникають відповідно до загальновизнаних норм міжнародного права або положеннями міжнародно-правових актів</w:t>
      </w:r>
      <w:r w:rsidRPr="0080431A">
        <w:rPr>
          <w:rFonts w:ascii="Times New Roman" w:hAnsi="Times New Roman" w:cs="Times New Roman"/>
          <w:color w:val="212121"/>
          <w:sz w:val="28"/>
          <w:szCs w:val="28"/>
          <w:lang w:val="uk-UA"/>
        </w:rPr>
        <w:t xml:space="preserve"> [2</w:t>
      </w:r>
      <w:r w:rsidR="00DA0CC6">
        <w:rPr>
          <w:rFonts w:ascii="Times New Roman" w:hAnsi="Times New Roman" w:cs="Times New Roman"/>
          <w:color w:val="212121"/>
          <w:sz w:val="28"/>
          <w:szCs w:val="28"/>
          <w:lang w:val="uk-UA"/>
        </w:rPr>
        <w:t>0</w:t>
      </w:r>
      <w:r w:rsidRPr="0080431A">
        <w:rPr>
          <w:rFonts w:ascii="Times New Roman" w:hAnsi="Times New Roman" w:cs="Times New Roman"/>
          <w:color w:val="212121"/>
          <w:sz w:val="28"/>
          <w:szCs w:val="28"/>
          <w:lang w:val="uk-UA"/>
        </w:rPr>
        <w:t xml:space="preserve">, </w:t>
      </w:r>
      <w:r>
        <w:rPr>
          <w:rFonts w:ascii="Times New Roman" w:hAnsi="Times New Roman" w:cs="Times New Roman"/>
          <w:color w:val="212121"/>
          <w:sz w:val="28"/>
          <w:szCs w:val="28"/>
          <w:lang w:val="en-US"/>
        </w:rPr>
        <w:t>c</w:t>
      </w:r>
      <w:r w:rsidRPr="0080431A">
        <w:rPr>
          <w:rFonts w:ascii="Times New Roman" w:hAnsi="Times New Roman" w:cs="Times New Roman"/>
          <w:color w:val="212121"/>
          <w:sz w:val="28"/>
          <w:szCs w:val="28"/>
          <w:lang w:val="uk-UA"/>
        </w:rPr>
        <w:t>. 56].</w:t>
      </w:r>
      <w:r>
        <w:rPr>
          <w:rFonts w:ascii="Times New Roman" w:hAnsi="Times New Roman" w:cs="Times New Roman"/>
          <w:color w:val="212121"/>
          <w:sz w:val="28"/>
          <w:szCs w:val="28"/>
          <w:lang w:val="uk-UA"/>
        </w:rPr>
        <w:t xml:space="preserve"> Воно є більш широким, однак все одно не остаточно розкриває задане поняття.</w:t>
      </w:r>
    </w:p>
    <w:p w:rsidR="00115E43" w:rsidRDefault="00115E43" w:rsidP="006F3C2C">
      <w:pPr>
        <w:pStyle w:val="HTML"/>
        <w:shd w:val="clear" w:color="auto" w:fill="FFFFFF"/>
        <w:spacing w:line="360" w:lineRule="auto"/>
        <w:ind w:firstLine="567"/>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 xml:space="preserve">Найбільш широке поняття дає А. С. Овчаренко, який вважає, що суб’єкт міжнародного права – </w:t>
      </w:r>
      <w:r w:rsidRPr="00345DB5">
        <w:rPr>
          <w:rFonts w:ascii="Times New Roman" w:hAnsi="Times New Roman" w:cs="Times New Roman"/>
          <w:color w:val="212121"/>
          <w:sz w:val="28"/>
          <w:szCs w:val="28"/>
          <w:lang w:val="uk-UA"/>
        </w:rPr>
        <w:t>це учасники міжнародних відносин, що врегульовані нормами міжнародного права або приписами міжнародно-правових актів, які володіють юридичною незалежністю і здатністю самостійно здійснювати права і обов’язки, встановлені даними нормами чи приписами, а також несуть відповідальність за їх порушення або є носіями міжнародної правосуб’єктності</w:t>
      </w:r>
      <w:r>
        <w:rPr>
          <w:rFonts w:ascii="Times New Roman" w:hAnsi="Times New Roman" w:cs="Times New Roman"/>
          <w:color w:val="212121"/>
          <w:sz w:val="28"/>
          <w:szCs w:val="28"/>
          <w:lang w:val="uk-UA"/>
        </w:rPr>
        <w:t xml:space="preserve"> </w:t>
      </w:r>
      <w:r w:rsidR="00DA0CC6">
        <w:rPr>
          <w:rFonts w:ascii="Times New Roman" w:hAnsi="Times New Roman" w:cs="Times New Roman"/>
          <w:color w:val="212121"/>
          <w:sz w:val="28"/>
          <w:szCs w:val="28"/>
          <w:lang w:val="uk-UA"/>
        </w:rPr>
        <w:t>[28</w:t>
      </w:r>
      <w:r w:rsidRPr="004C6870">
        <w:rPr>
          <w:rFonts w:ascii="Times New Roman" w:hAnsi="Times New Roman" w:cs="Times New Roman"/>
          <w:color w:val="212121"/>
          <w:sz w:val="28"/>
          <w:szCs w:val="28"/>
          <w:lang w:val="uk-UA"/>
        </w:rPr>
        <w:t xml:space="preserve">, </w:t>
      </w:r>
      <w:r>
        <w:rPr>
          <w:rFonts w:ascii="Times New Roman" w:hAnsi="Times New Roman" w:cs="Times New Roman"/>
          <w:color w:val="212121"/>
          <w:sz w:val="28"/>
          <w:szCs w:val="28"/>
          <w:lang w:val="en-US"/>
        </w:rPr>
        <w:t>c</w:t>
      </w:r>
      <w:r w:rsidRPr="004C6870">
        <w:rPr>
          <w:rFonts w:ascii="Times New Roman" w:hAnsi="Times New Roman" w:cs="Times New Roman"/>
          <w:color w:val="212121"/>
          <w:sz w:val="28"/>
          <w:szCs w:val="28"/>
          <w:lang w:val="uk-UA"/>
        </w:rPr>
        <w:t>. 69].</w:t>
      </w:r>
      <w:r>
        <w:rPr>
          <w:rFonts w:ascii="Times New Roman" w:hAnsi="Times New Roman" w:cs="Times New Roman"/>
          <w:color w:val="212121"/>
          <w:sz w:val="28"/>
          <w:szCs w:val="28"/>
          <w:lang w:val="uk-UA"/>
        </w:rPr>
        <w:t xml:space="preserve"> Це визначення є найбільш широким і відображає всі ознаки, які притаманні суб’єкту міжнародного права.</w:t>
      </w:r>
    </w:p>
    <w:p w:rsidR="00115E43" w:rsidRDefault="00115E43" w:rsidP="006F3C2C">
      <w:pPr>
        <w:pStyle w:val="HTML"/>
        <w:shd w:val="clear" w:color="auto" w:fill="FFFFFF"/>
        <w:spacing w:line="360" w:lineRule="auto"/>
        <w:ind w:firstLine="567"/>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З поняттям суб’єкта міжнародного права тісно пов’язане інше поняття – міжнародна правосуб’єктність. Спробуємо за схожою схемою проаналізувати й цей термін.</w:t>
      </w:r>
    </w:p>
    <w:p w:rsidR="00115E43" w:rsidRDefault="00115E43" w:rsidP="006F3C2C">
      <w:pPr>
        <w:spacing w:after="0" w:line="360" w:lineRule="auto"/>
        <w:ind w:firstLine="567"/>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lastRenderedPageBreak/>
        <w:t xml:space="preserve">На думку німецького професора М. </w:t>
      </w:r>
      <w:proofErr w:type="spellStart"/>
      <w:r>
        <w:rPr>
          <w:rFonts w:ascii="Times New Roman" w:hAnsi="Times New Roman" w:cs="Times New Roman"/>
          <w:color w:val="212121"/>
          <w:sz w:val="28"/>
          <w:szCs w:val="28"/>
          <w:lang w:val="uk-UA"/>
        </w:rPr>
        <w:t>Гердеґена</w:t>
      </w:r>
      <w:proofErr w:type="spellEnd"/>
      <w:r>
        <w:rPr>
          <w:rFonts w:ascii="Times New Roman" w:hAnsi="Times New Roman" w:cs="Times New Roman"/>
          <w:color w:val="212121"/>
          <w:sz w:val="28"/>
          <w:szCs w:val="28"/>
          <w:lang w:val="uk-UA"/>
        </w:rPr>
        <w:t>, міжнародна правосуб’єктність означає здатність володіти міжнародно-правовими правами та обов’язками</w:t>
      </w:r>
      <w:r w:rsidR="00DA0CC6">
        <w:rPr>
          <w:rFonts w:ascii="Times New Roman" w:hAnsi="Times New Roman" w:cs="Times New Roman"/>
          <w:color w:val="212121"/>
          <w:sz w:val="28"/>
          <w:szCs w:val="28"/>
          <w:lang w:val="uk-UA"/>
        </w:rPr>
        <w:t xml:space="preserve"> [19</w:t>
      </w:r>
      <w:r w:rsidRPr="00F733D6">
        <w:rPr>
          <w:rFonts w:ascii="Times New Roman" w:hAnsi="Times New Roman" w:cs="Times New Roman"/>
          <w:color w:val="212121"/>
          <w:sz w:val="28"/>
          <w:szCs w:val="28"/>
          <w:lang w:val="uk-UA"/>
        </w:rPr>
        <w:t xml:space="preserve">, </w:t>
      </w:r>
      <w:r>
        <w:rPr>
          <w:rFonts w:ascii="Times New Roman" w:hAnsi="Times New Roman" w:cs="Times New Roman"/>
          <w:color w:val="212121"/>
          <w:sz w:val="28"/>
          <w:szCs w:val="28"/>
          <w:lang w:val="en-US"/>
        </w:rPr>
        <w:t>c</w:t>
      </w:r>
      <w:r w:rsidRPr="00F733D6">
        <w:rPr>
          <w:rFonts w:ascii="Times New Roman" w:hAnsi="Times New Roman" w:cs="Times New Roman"/>
          <w:color w:val="212121"/>
          <w:sz w:val="28"/>
          <w:szCs w:val="28"/>
          <w:lang w:val="uk-UA"/>
        </w:rPr>
        <w:t>. 94]</w:t>
      </w:r>
      <w:r>
        <w:rPr>
          <w:rFonts w:ascii="Times New Roman" w:hAnsi="Times New Roman" w:cs="Times New Roman"/>
          <w:color w:val="212121"/>
          <w:sz w:val="28"/>
          <w:szCs w:val="28"/>
          <w:lang w:val="uk-UA"/>
        </w:rPr>
        <w:t>. Воно є найбільш загальним і не розкриває всіх ознак притаманних міжнародній правосуб’єктності.</w:t>
      </w:r>
    </w:p>
    <w:p w:rsidR="00115E43" w:rsidRPr="00437FB1" w:rsidRDefault="00115E43" w:rsidP="006F3C2C">
      <w:pPr>
        <w:spacing w:after="0" w:line="360" w:lineRule="auto"/>
        <w:ind w:firstLine="567"/>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 xml:space="preserve">Більш широке і, на нашу думку, точне поняття дає А. С. Овчаренко, який взагалі виділяє міжнародну правосуб’єктність в окремий інститут. Отже за ним </w:t>
      </w:r>
      <w:r w:rsidRPr="00531679">
        <w:rPr>
          <w:rFonts w:ascii="Times New Roman" w:hAnsi="Times New Roman" w:cs="Times New Roman"/>
          <w:color w:val="212121"/>
          <w:sz w:val="28"/>
          <w:szCs w:val="28"/>
          <w:lang w:val="uk-UA"/>
        </w:rPr>
        <w:t xml:space="preserve">Право міжнародної правосуб’єктності </w:t>
      </w:r>
      <w:r w:rsidR="00542E3A">
        <w:rPr>
          <w:rFonts w:ascii="Times New Roman" w:hAnsi="Times New Roman" w:cs="Times New Roman"/>
          <w:color w:val="212121"/>
          <w:sz w:val="28"/>
          <w:szCs w:val="28"/>
          <w:lang w:val="uk-UA"/>
        </w:rPr>
        <w:t>–</w:t>
      </w:r>
      <w:r w:rsidRPr="00531679">
        <w:rPr>
          <w:rFonts w:ascii="Times New Roman" w:hAnsi="Times New Roman" w:cs="Times New Roman"/>
          <w:color w:val="212121"/>
          <w:sz w:val="28"/>
          <w:szCs w:val="28"/>
          <w:lang w:val="uk-UA"/>
        </w:rPr>
        <w:t xml:space="preserve"> це інститут сучасного міжнародного права, що об’єднує групу правових норм, де визначаються юридичний</w:t>
      </w:r>
      <w:r>
        <w:rPr>
          <w:rFonts w:ascii="Times New Roman" w:hAnsi="Times New Roman" w:cs="Times New Roman"/>
          <w:color w:val="212121"/>
          <w:sz w:val="28"/>
          <w:szCs w:val="28"/>
          <w:lang w:val="uk-UA"/>
        </w:rPr>
        <w:t xml:space="preserve"> </w:t>
      </w:r>
      <w:r w:rsidRPr="00531679">
        <w:rPr>
          <w:rFonts w:ascii="Times New Roman" w:hAnsi="Times New Roman" w:cs="Times New Roman"/>
          <w:color w:val="212121"/>
          <w:sz w:val="28"/>
          <w:szCs w:val="28"/>
          <w:lang w:val="uk-UA"/>
        </w:rPr>
        <w:t>зміст суб’єкта міжнародного права, режим правового статусу учасника міжнародних правовідносин, загальні юридичні права і загальні юридичні обов’язки суб’єкта міжнародного права, умови, вимоги до суб’єктів міжнародного права, функції, структура, види правосуб’єктнос</w:t>
      </w:r>
      <w:r>
        <w:rPr>
          <w:rFonts w:ascii="Times New Roman" w:hAnsi="Times New Roman" w:cs="Times New Roman"/>
          <w:color w:val="212121"/>
          <w:sz w:val="28"/>
          <w:szCs w:val="28"/>
          <w:lang w:val="uk-UA"/>
        </w:rPr>
        <w:t>ті та види суб’єктів права тощо [</w:t>
      </w:r>
      <w:r w:rsidR="00DA0CC6">
        <w:rPr>
          <w:rFonts w:ascii="Times New Roman" w:hAnsi="Times New Roman" w:cs="Times New Roman"/>
          <w:color w:val="212121"/>
          <w:sz w:val="28"/>
          <w:szCs w:val="28"/>
          <w:lang w:val="uk-UA"/>
        </w:rPr>
        <w:t>28,</w:t>
      </w:r>
      <w:r w:rsidRPr="00531679">
        <w:rPr>
          <w:rFonts w:ascii="Times New Roman" w:hAnsi="Times New Roman" w:cs="Times New Roman"/>
          <w:color w:val="212121"/>
          <w:sz w:val="28"/>
          <w:szCs w:val="28"/>
          <w:lang w:val="uk-UA"/>
        </w:rPr>
        <w:t xml:space="preserve"> </w:t>
      </w:r>
      <w:r>
        <w:rPr>
          <w:rFonts w:ascii="Times New Roman" w:hAnsi="Times New Roman" w:cs="Times New Roman"/>
          <w:color w:val="212121"/>
          <w:sz w:val="28"/>
          <w:szCs w:val="28"/>
          <w:lang w:val="en-US"/>
        </w:rPr>
        <w:t>c</w:t>
      </w:r>
      <w:r w:rsidRPr="00531679">
        <w:rPr>
          <w:rFonts w:ascii="Times New Roman" w:hAnsi="Times New Roman" w:cs="Times New Roman"/>
          <w:color w:val="212121"/>
          <w:sz w:val="28"/>
          <w:szCs w:val="28"/>
          <w:lang w:val="uk-UA"/>
        </w:rPr>
        <w:t>. 71-72].</w:t>
      </w:r>
    </w:p>
    <w:p w:rsidR="00115E43" w:rsidRDefault="00115E43" w:rsidP="006F3C2C">
      <w:pPr>
        <w:pStyle w:val="2"/>
        <w:spacing w:line="360" w:lineRule="auto"/>
        <w:ind w:firstLine="567"/>
        <w:rPr>
          <w:i w:val="0"/>
          <w:szCs w:val="28"/>
        </w:rPr>
      </w:pPr>
      <w:r w:rsidRPr="00F3453B">
        <w:rPr>
          <w:i w:val="0"/>
          <w:color w:val="212121"/>
          <w:szCs w:val="28"/>
        </w:rPr>
        <w:t xml:space="preserve">На думку Д. </w:t>
      </w:r>
      <w:proofErr w:type="spellStart"/>
      <w:r w:rsidRPr="00F3453B">
        <w:rPr>
          <w:i w:val="0"/>
          <w:color w:val="212121"/>
          <w:szCs w:val="28"/>
        </w:rPr>
        <w:t>Кулеби</w:t>
      </w:r>
      <w:proofErr w:type="spellEnd"/>
      <w:r w:rsidRPr="00F3453B">
        <w:rPr>
          <w:i w:val="0"/>
          <w:color w:val="212121"/>
          <w:szCs w:val="28"/>
        </w:rPr>
        <w:t xml:space="preserve"> міжнародна правосуб’єктність складається з таких основних елементів, як </w:t>
      </w:r>
      <w:r w:rsidRPr="00F3453B">
        <w:rPr>
          <w:i w:val="0"/>
          <w:szCs w:val="28"/>
        </w:rPr>
        <w:t xml:space="preserve">правоздатність (здатність мати права та обов’язки), дієздатність (здатність здійснювати права та обов’язки), </w:t>
      </w:r>
      <w:proofErr w:type="spellStart"/>
      <w:r w:rsidRPr="00F3453B">
        <w:rPr>
          <w:i w:val="0"/>
          <w:szCs w:val="28"/>
        </w:rPr>
        <w:t>деліктоздатність</w:t>
      </w:r>
      <w:proofErr w:type="spellEnd"/>
      <w:r w:rsidRPr="00F3453B">
        <w:rPr>
          <w:i w:val="0"/>
          <w:szCs w:val="28"/>
        </w:rPr>
        <w:t xml:space="preserve"> (здатність бути суб’єктом відповідальності) </w:t>
      </w:r>
      <w:r w:rsidR="00DA0CC6">
        <w:rPr>
          <w:i w:val="0"/>
          <w:szCs w:val="28"/>
        </w:rPr>
        <w:t>[15,</w:t>
      </w:r>
      <w:r w:rsidRPr="00437FB1">
        <w:rPr>
          <w:i w:val="0"/>
          <w:szCs w:val="28"/>
        </w:rPr>
        <w:t xml:space="preserve"> </w:t>
      </w:r>
      <w:r w:rsidRPr="00F3453B">
        <w:rPr>
          <w:i w:val="0"/>
          <w:szCs w:val="28"/>
          <w:lang w:val="en-US"/>
        </w:rPr>
        <w:t>c</w:t>
      </w:r>
      <w:r w:rsidRPr="00437FB1">
        <w:rPr>
          <w:i w:val="0"/>
          <w:szCs w:val="28"/>
        </w:rPr>
        <w:t>. 72]</w:t>
      </w:r>
      <w:r w:rsidRPr="00F3453B">
        <w:rPr>
          <w:i w:val="0"/>
          <w:szCs w:val="28"/>
        </w:rPr>
        <w:t>. З цими елементами погоджується більшість дослідників, однак вчені виділяють й інші елементи характерні для міжнародної правосуб’єктності. Наприклад</w:t>
      </w:r>
      <w:r w:rsidR="00542E3A">
        <w:rPr>
          <w:i w:val="0"/>
          <w:szCs w:val="28"/>
        </w:rPr>
        <w:t>,</w:t>
      </w:r>
      <w:r w:rsidRPr="00F3453B">
        <w:rPr>
          <w:i w:val="0"/>
          <w:szCs w:val="28"/>
        </w:rPr>
        <w:t xml:space="preserve"> А. С. Овчаренко ще виділяє такий елемент, як участь</w:t>
      </w:r>
      <w:r w:rsidR="00DA0CC6">
        <w:rPr>
          <w:i w:val="0"/>
          <w:szCs w:val="28"/>
        </w:rPr>
        <w:t xml:space="preserve"> у міжнародній </w:t>
      </w:r>
      <w:proofErr w:type="spellStart"/>
      <w:r w:rsidR="00DA0CC6">
        <w:rPr>
          <w:i w:val="0"/>
          <w:szCs w:val="28"/>
        </w:rPr>
        <w:t>нормотворчості</w:t>
      </w:r>
      <w:proofErr w:type="spellEnd"/>
      <w:r w:rsidR="00DA0CC6">
        <w:rPr>
          <w:i w:val="0"/>
          <w:szCs w:val="28"/>
        </w:rPr>
        <w:t xml:space="preserve"> [28,</w:t>
      </w:r>
      <w:r w:rsidRPr="00F3453B">
        <w:rPr>
          <w:i w:val="0"/>
          <w:szCs w:val="28"/>
        </w:rPr>
        <w:t xml:space="preserve"> </w:t>
      </w:r>
      <w:r w:rsidRPr="00F3453B">
        <w:rPr>
          <w:i w:val="0"/>
          <w:szCs w:val="28"/>
          <w:lang w:val="en-US"/>
        </w:rPr>
        <w:t>c</w:t>
      </w:r>
      <w:r w:rsidRPr="00F3453B">
        <w:rPr>
          <w:i w:val="0"/>
          <w:szCs w:val="28"/>
        </w:rPr>
        <w:t>. 72], а деякі інші дослідники ще й виділяють такий елемент, як здатність самостійно (індивідуально чи колективно) забезпечувати виконання норм міжнародного права.</w:t>
      </w:r>
    </w:p>
    <w:p w:rsidR="00115E43" w:rsidRDefault="00115E43" w:rsidP="006F3C2C">
      <w:pPr>
        <w:pStyle w:val="2"/>
        <w:spacing w:line="360" w:lineRule="auto"/>
        <w:ind w:firstLine="567"/>
        <w:rPr>
          <w:i w:val="0"/>
          <w:szCs w:val="28"/>
        </w:rPr>
      </w:pPr>
      <w:r>
        <w:rPr>
          <w:i w:val="0"/>
          <w:szCs w:val="28"/>
        </w:rPr>
        <w:t>Тепер пропонуємо розібратися вже з більш конкретним поняттям, міжнародною правосуб’єктністю держави і ознаками, що характерні для держави, як суб’єкта міжнародного права.</w:t>
      </w:r>
    </w:p>
    <w:p w:rsidR="00115E43" w:rsidRPr="0037116E" w:rsidRDefault="00115E43" w:rsidP="006F3C2C">
      <w:pPr>
        <w:pStyle w:val="2"/>
        <w:spacing w:line="360" w:lineRule="auto"/>
        <w:ind w:firstLine="567"/>
        <w:rPr>
          <w:i w:val="0"/>
          <w:szCs w:val="28"/>
          <w:lang w:val="ru-RU"/>
        </w:rPr>
      </w:pPr>
      <w:r>
        <w:rPr>
          <w:i w:val="0"/>
          <w:szCs w:val="28"/>
        </w:rPr>
        <w:t>Так п</w:t>
      </w:r>
      <w:r w:rsidRPr="00FD2270">
        <w:rPr>
          <w:i w:val="0"/>
          <w:szCs w:val="28"/>
        </w:rPr>
        <w:t>ерша спроба кодифікації міжнародно-правових ознак держави була дана в Міжамериканської конвенції про права та обов’язки держави 1933 р. Згідно з ст. 1 цієї Конвенції держава як особа міжнародного права має володіти наступними умовами: 1) постійне населення; 2) певна територія; 3) уряд; 4) здатність вступати</w:t>
      </w:r>
      <w:r>
        <w:rPr>
          <w:i w:val="0"/>
          <w:szCs w:val="28"/>
        </w:rPr>
        <w:t xml:space="preserve"> у відносини з іншими державами </w:t>
      </w:r>
      <w:r w:rsidRPr="00FD2270">
        <w:rPr>
          <w:i w:val="0"/>
          <w:szCs w:val="28"/>
          <w:lang w:val="ru-RU"/>
        </w:rPr>
        <w:t>[</w:t>
      </w:r>
      <w:r w:rsidR="00DA0CC6">
        <w:rPr>
          <w:i w:val="0"/>
          <w:szCs w:val="28"/>
          <w:lang w:val="ru-RU"/>
        </w:rPr>
        <w:t>23</w:t>
      </w:r>
      <w:r>
        <w:rPr>
          <w:i w:val="0"/>
          <w:szCs w:val="28"/>
          <w:lang w:val="ru-RU"/>
        </w:rPr>
        <w:t>, с. 103</w:t>
      </w:r>
      <w:r w:rsidRPr="0037116E">
        <w:rPr>
          <w:i w:val="0"/>
          <w:szCs w:val="28"/>
          <w:lang w:val="ru-RU"/>
        </w:rPr>
        <w:t>]</w:t>
      </w:r>
      <w:r>
        <w:rPr>
          <w:i w:val="0"/>
          <w:szCs w:val="28"/>
          <w:lang w:val="ru-RU"/>
        </w:rPr>
        <w:t>.</w:t>
      </w:r>
    </w:p>
    <w:p w:rsidR="00115E43" w:rsidRDefault="00115E43" w:rsidP="006F3C2C">
      <w:pPr>
        <w:pStyle w:val="2"/>
        <w:spacing w:line="360" w:lineRule="auto"/>
        <w:ind w:firstLine="567"/>
        <w:rPr>
          <w:i w:val="0"/>
          <w:szCs w:val="28"/>
        </w:rPr>
      </w:pPr>
      <w:r>
        <w:rPr>
          <w:i w:val="0"/>
          <w:szCs w:val="28"/>
        </w:rPr>
        <w:lastRenderedPageBreak/>
        <w:t xml:space="preserve">Ще однією відмітною й важливою ознакою держави є її суверенність. Так згідно тієї ж Міжамериканської конвенції про права та обов’язки 1933 р., згідно ст. 3 </w:t>
      </w:r>
      <w:r w:rsidRPr="0037116E">
        <w:rPr>
          <w:i w:val="0"/>
          <w:szCs w:val="28"/>
        </w:rPr>
        <w:t>«політичне існування держави не залежить від його визнання іншими державами. Навіть ще не визнана держава має право захищати свою цілісність і свою незалежність»</w:t>
      </w:r>
      <w:r>
        <w:rPr>
          <w:i w:val="0"/>
          <w:szCs w:val="28"/>
        </w:rPr>
        <w:t xml:space="preserve"> </w:t>
      </w:r>
      <w:r w:rsidR="00DA0CC6">
        <w:rPr>
          <w:i w:val="0"/>
          <w:szCs w:val="28"/>
          <w:lang w:val="ru-RU"/>
        </w:rPr>
        <w:t>[23</w:t>
      </w:r>
      <w:r w:rsidRPr="0037116E">
        <w:rPr>
          <w:i w:val="0"/>
          <w:szCs w:val="28"/>
          <w:lang w:val="ru-RU"/>
        </w:rPr>
        <w:t xml:space="preserve">, </w:t>
      </w:r>
      <w:r>
        <w:rPr>
          <w:i w:val="0"/>
          <w:szCs w:val="28"/>
          <w:lang w:val="en-US"/>
        </w:rPr>
        <w:t>c</w:t>
      </w:r>
      <w:r w:rsidRPr="0037116E">
        <w:rPr>
          <w:i w:val="0"/>
          <w:szCs w:val="28"/>
          <w:lang w:val="ru-RU"/>
        </w:rPr>
        <w:t>. 103-104]</w:t>
      </w:r>
      <w:r>
        <w:rPr>
          <w:i w:val="0"/>
          <w:szCs w:val="28"/>
        </w:rPr>
        <w:t>.</w:t>
      </w:r>
    </w:p>
    <w:p w:rsidR="00115E43" w:rsidRDefault="00115E43" w:rsidP="006F3C2C">
      <w:pPr>
        <w:pStyle w:val="2"/>
        <w:spacing w:line="360" w:lineRule="auto"/>
        <w:ind w:firstLine="567"/>
        <w:rPr>
          <w:i w:val="0"/>
          <w:color w:val="212121"/>
          <w:shd w:val="clear" w:color="auto" w:fill="FFFFFF"/>
          <w:lang w:val="ru-RU"/>
        </w:rPr>
      </w:pPr>
      <w:r>
        <w:rPr>
          <w:i w:val="0"/>
          <w:szCs w:val="28"/>
        </w:rPr>
        <w:t xml:space="preserve">Наступною важливою ознакою є територія держави. В сучасному міжнародному праві територія гарантується і закріплюється принципами та нормами міжнародного права. Наприклад згідно </w:t>
      </w:r>
      <w:r w:rsidRPr="00AA104F">
        <w:rPr>
          <w:i w:val="0"/>
          <w:szCs w:val="28"/>
        </w:rPr>
        <w:t>Заключного акту Наради з безпеки і співробітництва в Європі 1975 р.</w:t>
      </w:r>
      <w:r>
        <w:rPr>
          <w:i w:val="0"/>
          <w:szCs w:val="28"/>
        </w:rPr>
        <w:t xml:space="preserve"> «</w:t>
      </w:r>
      <w:r w:rsidRPr="00AA104F">
        <w:rPr>
          <w:i w:val="0"/>
          <w:color w:val="212121"/>
          <w:shd w:val="clear" w:color="auto" w:fill="FFFFFF"/>
        </w:rPr>
        <w:t>Держави-учасники будуть поважати територіальну цілісність кожного з держави-учасників</w:t>
      </w:r>
      <w:r>
        <w:rPr>
          <w:i w:val="0"/>
          <w:color w:val="212121"/>
          <w:shd w:val="clear" w:color="auto" w:fill="FFFFFF"/>
        </w:rPr>
        <w:t xml:space="preserve">» </w:t>
      </w:r>
      <w:r w:rsidR="00DA0CC6">
        <w:rPr>
          <w:i w:val="0"/>
          <w:color w:val="212121"/>
          <w:shd w:val="clear" w:color="auto" w:fill="FFFFFF"/>
          <w:lang w:val="ru-RU"/>
        </w:rPr>
        <w:t>[13</w:t>
      </w:r>
      <w:r w:rsidRPr="00826B42">
        <w:rPr>
          <w:i w:val="0"/>
          <w:color w:val="212121"/>
          <w:shd w:val="clear" w:color="auto" w:fill="FFFFFF"/>
          <w:lang w:val="ru-RU"/>
        </w:rPr>
        <w:t>]</w:t>
      </w:r>
      <w:r>
        <w:rPr>
          <w:i w:val="0"/>
          <w:color w:val="212121"/>
          <w:shd w:val="clear" w:color="auto" w:fill="FFFFFF"/>
          <w:lang w:val="ru-RU"/>
        </w:rPr>
        <w:t>.</w:t>
      </w:r>
    </w:p>
    <w:p w:rsidR="00115E43" w:rsidRDefault="00115E43" w:rsidP="006F3C2C">
      <w:pPr>
        <w:pStyle w:val="2"/>
        <w:spacing w:line="360" w:lineRule="auto"/>
        <w:ind w:firstLine="567"/>
        <w:rPr>
          <w:i w:val="0"/>
          <w:color w:val="212121"/>
          <w:shd w:val="clear" w:color="auto" w:fill="FFFFFF"/>
        </w:rPr>
      </w:pPr>
      <w:r w:rsidRPr="00826B42">
        <w:rPr>
          <w:i w:val="0"/>
          <w:color w:val="212121"/>
          <w:shd w:val="clear" w:color="auto" w:fill="FFFFFF"/>
        </w:rPr>
        <w:t>Важливою</w:t>
      </w:r>
      <w:r>
        <w:rPr>
          <w:i w:val="0"/>
          <w:color w:val="212121"/>
          <w:shd w:val="clear" w:color="auto" w:fill="FFFFFF"/>
        </w:rPr>
        <w:t xml:space="preserve"> ознакою держави є її населення. Так згідно з таких міжнародних актів, як Міжнародний пакт</w:t>
      </w:r>
      <w:r w:rsidRPr="006568D3">
        <w:rPr>
          <w:i w:val="0"/>
          <w:color w:val="212121"/>
          <w:shd w:val="clear" w:color="auto" w:fill="FFFFFF"/>
        </w:rPr>
        <w:t xml:space="preserve"> про економічні, с</w:t>
      </w:r>
      <w:r>
        <w:rPr>
          <w:i w:val="0"/>
          <w:color w:val="212121"/>
          <w:shd w:val="clear" w:color="auto" w:fill="FFFFFF"/>
        </w:rPr>
        <w:t>оціальні та культурні права 1973</w:t>
      </w:r>
      <w:r w:rsidRPr="006568D3">
        <w:rPr>
          <w:i w:val="0"/>
          <w:color w:val="212121"/>
          <w:shd w:val="clear" w:color="auto" w:fill="FFFFFF"/>
        </w:rPr>
        <w:t xml:space="preserve"> р</w:t>
      </w:r>
      <w:r>
        <w:rPr>
          <w:i w:val="0"/>
          <w:color w:val="212121"/>
          <w:shd w:val="clear" w:color="auto" w:fill="FFFFFF"/>
        </w:rPr>
        <w:t xml:space="preserve">. </w:t>
      </w:r>
      <w:r w:rsidR="00DA0CC6">
        <w:rPr>
          <w:i w:val="0"/>
          <w:color w:val="212121"/>
          <w:shd w:val="clear" w:color="auto" w:fill="FFFFFF"/>
        </w:rPr>
        <w:t>[22</w:t>
      </w:r>
      <w:r w:rsidRPr="006568D3">
        <w:rPr>
          <w:i w:val="0"/>
          <w:color w:val="212121"/>
          <w:shd w:val="clear" w:color="auto" w:fill="FFFFFF"/>
        </w:rPr>
        <w:t xml:space="preserve">] </w:t>
      </w:r>
      <w:r>
        <w:rPr>
          <w:i w:val="0"/>
          <w:color w:val="212121"/>
          <w:shd w:val="clear" w:color="auto" w:fill="FFFFFF"/>
        </w:rPr>
        <w:t xml:space="preserve">чи </w:t>
      </w:r>
      <w:r w:rsidRPr="006568D3">
        <w:rPr>
          <w:i w:val="0"/>
          <w:color w:val="212121"/>
          <w:shd w:val="clear" w:color="auto" w:fill="FFFFFF"/>
        </w:rPr>
        <w:t xml:space="preserve">Декларації про надання незалежності колоніальним країнам і народам </w:t>
      </w:r>
      <w:r>
        <w:rPr>
          <w:i w:val="0"/>
          <w:color w:val="212121"/>
          <w:shd w:val="clear" w:color="auto" w:fill="FFFFFF"/>
        </w:rPr>
        <w:t xml:space="preserve">1960 р. </w:t>
      </w:r>
      <w:r w:rsidR="00DA0CC6">
        <w:rPr>
          <w:i w:val="0"/>
          <w:color w:val="212121"/>
          <w:shd w:val="clear" w:color="auto" w:fill="FFFFFF"/>
        </w:rPr>
        <w:t>[8</w:t>
      </w:r>
      <w:r w:rsidRPr="006568D3">
        <w:rPr>
          <w:i w:val="0"/>
          <w:color w:val="212121"/>
          <w:shd w:val="clear" w:color="auto" w:fill="FFFFFF"/>
        </w:rPr>
        <w:t xml:space="preserve">]. </w:t>
      </w:r>
      <w:r>
        <w:rPr>
          <w:i w:val="0"/>
          <w:color w:val="212121"/>
          <w:shd w:val="clear" w:color="auto" w:fill="FFFFFF"/>
        </w:rPr>
        <w:t>нації та народи визнаються повноцінними суб’єктами міжнародного права.</w:t>
      </w:r>
    </w:p>
    <w:p w:rsidR="00115E43" w:rsidRDefault="00115E43" w:rsidP="006F3C2C">
      <w:pPr>
        <w:pStyle w:val="2"/>
        <w:spacing w:line="360" w:lineRule="auto"/>
        <w:ind w:firstLine="567"/>
        <w:rPr>
          <w:i w:val="0"/>
          <w:color w:val="212121"/>
          <w:shd w:val="clear" w:color="auto" w:fill="FFFFFF"/>
        </w:rPr>
      </w:pPr>
      <w:r>
        <w:rPr>
          <w:i w:val="0"/>
          <w:color w:val="212121"/>
          <w:shd w:val="clear" w:color="auto" w:fill="FFFFFF"/>
        </w:rPr>
        <w:t>Наступним і останнім важливим елементом держави, як основного носія міжнародної правосуб’єктності є влада, якщо більш детально проаналізувати ст. 1 Міжамериканської конвенції про права та обов</w:t>
      </w:r>
      <w:r w:rsidRPr="00FF73EA">
        <w:rPr>
          <w:i w:val="0"/>
          <w:color w:val="212121"/>
          <w:shd w:val="clear" w:color="auto" w:fill="FFFFFF"/>
        </w:rPr>
        <w:t>`</w:t>
      </w:r>
      <w:r>
        <w:rPr>
          <w:i w:val="0"/>
          <w:color w:val="212121"/>
          <w:shd w:val="clear" w:color="auto" w:fill="FFFFFF"/>
        </w:rPr>
        <w:t>язки держав, то останні два елементи – уряд і здатність вступати у відносини з іншими державами, можна узагальнити саме даним поняттям, оскільки саме публічна влада в особі уряду, як правило, здійснює міжнародні відносини з іншими країнами від імені держави.</w:t>
      </w:r>
    </w:p>
    <w:p w:rsidR="00115E43" w:rsidRDefault="00115E43" w:rsidP="006F3C2C">
      <w:pPr>
        <w:pStyle w:val="2"/>
        <w:spacing w:line="360" w:lineRule="auto"/>
        <w:ind w:firstLine="567"/>
        <w:rPr>
          <w:i w:val="0"/>
          <w:szCs w:val="28"/>
        </w:rPr>
      </w:pPr>
      <w:r>
        <w:rPr>
          <w:i w:val="0"/>
          <w:color w:val="212121"/>
          <w:shd w:val="clear" w:color="auto" w:fill="FFFFFF"/>
        </w:rPr>
        <w:t xml:space="preserve">Тому, узагальнюючи вище сказане, можна стверджувати, що держава є основним суб’єктом міжнародного права, для суб’єкта права характерні такі елементи, як міжнародна правоздатність, міжнародна дієздатність, міжнародна </w:t>
      </w:r>
      <w:proofErr w:type="spellStart"/>
      <w:r>
        <w:rPr>
          <w:i w:val="0"/>
          <w:color w:val="212121"/>
          <w:shd w:val="clear" w:color="auto" w:fill="FFFFFF"/>
        </w:rPr>
        <w:t>деліктоздатність</w:t>
      </w:r>
      <w:proofErr w:type="spellEnd"/>
      <w:r>
        <w:rPr>
          <w:i w:val="0"/>
          <w:color w:val="212121"/>
          <w:shd w:val="clear" w:color="auto" w:fill="FFFFFF"/>
        </w:rPr>
        <w:t xml:space="preserve">, а деякі дослідники ще й виділяють такі елементи, як </w:t>
      </w:r>
      <w:r w:rsidRPr="00F3453B">
        <w:rPr>
          <w:i w:val="0"/>
          <w:szCs w:val="28"/>
        </w:rPr>
        <w:t xml:space="preserve">участь у міжнародній </w:t>
      </w:r>
      <w:proofErr w:type="spellStart"/>
      <w:r w:rsidRPr="00F3453B">
        <w:rPr>
          <w:i w:val="0"/>
          <w:szCs w:val="28"/>
        </w:rPr>
        <w:t>нормотворчості</w:t>
      </w:r>
      <w:proofErr w:type="spellEnd"/>
      <w:r>
        <w:rPr>
          <w:i w:val="0"/>
          <w:szCs w:val="28"/>
        </w:rPr>
        <w:t xml:space="preserve"> і </w:t>
      </w:r>
      <w:r w:rsidRPr="00F3453B">
        <w:rPr>
          <w:i w:val="0"/>
          <w:szCs w:val="28"/>
        </w:rPr>
        <w:t>здатність самостійно (індивідуально чи колективно) забезпечувати виконання норм міжнародного права.</w:t>
      </w:r>
      <w:r>
        <w:rPr>
          <w:i w:val="0"/>
          <w:szCs w:val="28"/>
        </w:rPr>
        <w:t xml:space="preserve"> Для держави ж, згідно з Міжамериканською конвенцією про права та обов’язки держави 1933 року, характерні такі ознаки міжнародної правосуб’єктності, як </w:t>
      </w:r>
      <w:r w:rsidRPr="00FD2270">
        <w:rPr>
          <w:i w:val="0"/>
          <w:szCs w:val="28"/>
        </w:rPr>
        <w:t xml:space="preserve">1) </w:t>
      </w:r>
      <w:r w:rsidRPr="00FD2270">
        <w:rPr>
          <w:i w:val="0"/>
          <w:szCs w:val="28"/>
        </w:rPr>
        <w:lastRenderedPageBreak/>
        <w:t>постійне населення; 2) певна територія; 3) уряд; 4) здатність вступати</w:t>
      </w:r>
      <w:r>
        <w:rPr>
          <w:i w:val="0"/>
          <w:szCs w:val="28"/>
        </w:rPr>
        <w:t xml:space="preserve"> у відносини з іншими державами.</w:t>
      </w:r>
    </w:p>
    <w:p w:rsidR="00115E43" w:rsidRDefault="00115E43" w:rsidP="006F3C2C">
      <w:pPr>
        <w:pStyle w:val="2"/>
        <w:spacing w:line="360" w:lineRule="auto"/>
        <w:ind w:firstLine="567"/>
        <w:rPr>
          <w:i w:val="0"/>
          <w:szCs w:val="28"/>
        </w:rPr>
      </w:pPr>
      <w:r>
        <w:rPr>
          <w:i w:val="0"/>
          <w:szCs w:val="28"/>
        </w:rPr>
        <w:t xml:space="preserve">Важливою </w:t>
      </w:r>
      <w:r w:rsidRPr="000A0958">
        <w:rPr>
          <w:i w:val="0"/>
          <w:szCs w:val="28"/>
        </w:rPr>
        <w:t>складовою</w:t>
      </w:r>
      <w:r>
        <w:rPr>
          <w:i w:val="0"/>
          <w:szCs w:val="28"/>
          <w:lang w:val="ru-RU"/>
        </w:rPr>
        <w:t xml:space="preserve"> для </w:t>
      </w:r>
      <w:r w:rsidRPr="000A0958">
        <w:rPr>
          <w:i w:val="0"/>
          <w:szCs w:val="28"/>
        </w:rPr>
        <w:t>визначення</w:t>
      </w:r>
      <w:r>
        <w:rPr>
          <w:i w:val="0"/>
          <w:szCs w:val="28"/>
          <w:lang w:val="ru-RU"/>
        </w:rPr>
        <w:t xml:space="preserve"> </w:t>
      </w:r>
      <w:r>
        <w:rPr>
          <w:i w:val="0"/>
          <w:szCs w:val="28"/>
        </w:rPr>
        <w:t xml:space="preserve">міжнародної правосуб’єктності держави є її визнання. Не дивлячись на те, що у Міжамериканський конвенції про права та обов’язки держав, визнання держави не вважається ознакою, яка визначає державу, як суб’єкт міжнародного права, однак воно є важливою складової для повноцінної участі держави у міжнародно-правових відносинах. </w:t>
      </w:r>
    </w:p>
    <w:p w:rsidR="00115E43" w:rsidRPr="00855C9D" w:rsidRDefault="00115E43" w:rsidP="006F3C2C">
      <w:pPr>
        <w:pStyle w:val="2"/>
        <w:spacing w:line="360" w:lineRule="auto"/>
        <w:ind w:firstLine="567"/>
        <w:rPr>
          <w:i w:val="0"/>
          <w:szCs w:val="28"/>
        </w:rPr>
      </w:pPr>
      <w:r>
        <w:rPr>
          <w:i w:val="0"/>
          <w:szCs w:val="28"/>
        </w:rPr>
        <w:t>Сучасні дослідники дають багато визначень міжнародно-правовому визнанню держави, однак, як певне узагальнення можна використати визначення Тарасова, який вважає, що міжнародно-правове ви</w:t>
      </w:r>
      <w:r w:rsidRPr="00B25E14">
        <w:rPr>
          <w:i w:val="0"/>
          <w:szCs w:val="28"/>
        </w:rPr>
        <w:t xml:space="preserve">знання держави </w:t>
      </w:r>
      <w:r w:rsidR="006F3C2C">
        <w:rPr>
          <w:i w:val="0"/>
          <w:szCs w:val="28"/>
          <w:lang w:val="ru-RU"/>
        </w:rPr>
        <w:t>–</w:t>
      </w:r>
      <w:r w:rsidRPr="00B25E14">
        <w:rPr>
          <w:i w:val="0"/>
          <w:szCs w:val="28"/>
        </w:rPr>
        <w:t xml:space="preserve"> це односторонній правовий акт суб’єкта міжнародного права, яким констатується юридичний факт утворення нової держави та висловлюється намір вступити з новим суб’єктом міжна</w:t>
      </w:r>
      <w:r>
        <w:rPr>
          <w:i w:val="0"/>
          <w:szCs w:val="28"/>
        </w:rPr>
        <w:t>родного права у міжнародні пра</w:t>
      </w:r>
      <w:r w:rsidRPr="00B25E14">
        <w:rPr>
          <w:i w:val="0"/>
          <w:szCs w:val="28"/>
        </w:rPr>
        <w:t>вовідносини.</w:t>
      </w:r>
      <w:r>
        <w:rPr>
          <w:i w:val="0"/>
          <w:szCs w:val="28"/>
        </w:rPr>
        <w:t xml:space="preserve"> </w:t>
      </w:r>
      <w:r w:rsidR="00DA0CC6">
        <w:rPr>
          <w:i w:val="0"/>
          <w:szCs w:val="28"/>
        </w:rPr>
        <w:t>[21</w:t>
      </w:r>
      <w:r w:rsidRPr="00855C9D">
        <w:rPr>
          <w:i w:val="0"/>
          <w:szCs w:val="28"/>
        </w:rPr>
        <w:t xml:space="preserve">, </w:t>
      </w:r>
      <w:r>
        <w:rPr>
          <w:i w:val="0"/>
          <w:szCs w:val="28"/>
          <w:lang w:val="en-US"/>
        </w:rPr>
        <w:t>c</w:t>
      </w:r>
      <w:r w:rsidRPr="00855C9D">
        <w:rPr>
          <w:i w:val="0"/>
          <w:szCs w:val="28"/>
        </w:rPr>
        <w:t>. 35].</w:t>
      </w:r>
    </w:p>
    <w:p w:rsidR="00115E43" w:rsidRDefault="00115E43" w:rsidP="006F3C2C">
      <w:pPr>
        <w:pStyle w:val="2"/>
        <w:spacing w:line="360" w:lineRule="auto"/>
        <w:ind w:firstLine="567"/>
        <w:rPr>
          <w:i w:val="0"/>
          <w:szCs w:val="28"/>
        </w:rPr>
      </w:pPr>
      <w:r>
        <w:rPr>
          <w:i w:val="0"/>
          <w:szCs w:val="28"/>
        </w:rPr>
        <w:t>Сучасні наукові дослідження виділяють дві теорії міжнародно-правового визнання:</w:t>
      </w:r>
    </w:p>
    <w:p w:rsidR="00115E43" w:rsidRDefault="00115E43" w:rsidP="006F3C2C">
      <w:pPr>
        <w:pStyle w:val="2"/>
        <w:numPr>
          <w:ilvl w:val="0"/>
          <w:numId w:val="1"/>
        </w:numPr>
        <w:spacing w:line="360" w:lineRule="auto"/>
        <w:ind w:left="0" w:firstLine="567"/>
        <w:rPr>
          <w:i w:val="0"/>
          <w:szCs w:val="28"/>
        </w:rPr>
      </w:pPr>
      <w:r>
        <w:rPr>
          <w:i w:val="0"/>
          <w:szCs w:val="28"/>
        </w:rPr>
        <w:t>Конститутивну</w:t>
      </w:r>
      <w:r w:rsidR="00542E3A">
        <w:rPr>
          <w:i w:val="0"/>
          <w:szCs w:val="28"/>
        </w:rPr>
        <w:t>;</w:t>
      </w:r>
    </w:p>
    <w:p w:rsidR="00115E43" w:rsidRDefault="00115E43" w:rsidP="006F3C2C">
      <w:pPr>
        <w:pStyle w:val="2"/>
        <w:numPr>
          <w:ilvl w:val="0"/>
          <w:numId w:val="1"/>
        </w:numPr>
        <w:spacing w:line="360" w:lineRule="auto"/>
        <w:ind w:left="0" w:firstLine="567"/>
        <w:rPr>
          <w:i w:val="0"/>
          <w:szCs w:val="28"/>
        </w:rPr>
      </w:pPr>
      <w:r>
        <w:rPr>
          <w:i w:val="0"/>
          <w:szCs w:val="28"/>
        </w:rPr>
        <w:t>Декларативну</w:t>
      </w:r>
      <w:r w:rsidR="00542E3A">
        <w:rPr>
          <w:i w:val="0"/>
          <w:szCs w:val="28"/>
        </w:rPr>
        <w:t>.</w:t>
      </w:r>
    </w:p>
    <w:p w:rsidR="00115E43" w:rsidRDefault="00115E43" w:rsidP="006F3C2C">
      <w:pPr>
        <w:pStyle w:val="2"/>
        <w:spacing w:line="360" w:lineRule="auto"/>
        <w:ind w:firstLine="567"/>
        <w:rPr>
          <w:i w:val="0"/>
          <w:szCs w:val="28"/>
        </w:rPr>
      </w:pPr>
      <w:r>
        <w:rPr>
          <w:i w:val="0"/>
          <w:szCs w:val="28"/>
        </w:rPr>
        <w:t xml:space="preserve">Суть конститутивної теорії полягає в тому, що для визнання держави суб’єктом міжнародного права необхідно міжнародно-правове визнання її іншими державами світу. </w:t>
      </w:r>
      <w:r w:rsidRPr="00586A96">
        <w:rPr>
          <w:i w:val="0"/>
          <w:szCs w:val="28"/>
        </w:rPr>
        <w:t>Як уявляється, найбільш вразливий бік цієї теорії полягає в наступному по-перше, неясно, якої кількос</w:t>
      </w:r>
      <w:r>
        <w:rPr>
          <w:i w:val="0"/>
          <w:szCs w:val="28"/>
        </w:rPr>
        <w:t>ті визнань необхідно для наданн</w:t>
      </w:r>
      <w:r w:rsidRPr="00586A96">
        <w:rPr>
          <w:i w:val="0"/>
          <w:szCs w:val="28"/>
        </w:rPr>
        <w:t xml:space="preserve">я </w:t>
      </w:r>
      <w:proofErr w:type="spellStart"/>
      <w:r w:rsidRPr="00586A96">
        <w:rPr>
          <w:i w:val="0"/>
          <w:szCs w:val="28"/>
        </w:rPr>
        <w:t>дестинатору</w:t>
      </w:r>
      <w:proofErr w:type="spellEnd"/>
      <w:r w:rsidRPr="00586A96">
        <w:rPr>
          <w:i w:val="0"/>
          <w:szCs w:val="28"/>
        </w:rPr>
        <w:t xml:space="preserve"> згаданої якості; по-друге, як показує практика, держав и можуть існувати і вступати в ті або інші контакти з іншими державами, а уряди, що прийшли до влади неконституційним шляхом, ефективно представляти суб’єкта міжнародного </w:t>
      </w:r>
      <w:r>
        <w:rPr>
          <w:i w:val="0"/>
          <w:szCs w:val="28"/>
        </w:rPr>
        <w:t>права і без офіційного визнання</w:t>
      </w:r>
      <w:r w:rsidRPr="00586A96">
        <w:rPr>
          <w:i w:val="0"/>
          <w:szCs w:val="28"/>
          <w:lang w:val="ru-RU"/>
        </w:rPr>
        <w:t xml:space="preserve"> [3, </w:t>
      </w:r>
      <w:r>
        <w:rPr>
          <w:i w:val="0"/>
          <w:szCs w:val="28"/>
          <w:lang w:val="en-US"/>
        </w:rPr>
        <w:t>c</w:t>
      </w:r>
      <w:r w:rsidRPr="00586A96">
        <w:rPr>
          <w:i w:val="0"/>
          <w:szCs w:val="28"/>
          <w:lang w:val="ru-RU"/>
        </w:rPr>
        <w:t xml:space="preserve">. 100]. </w:t>
      </w:r>
      <w:r w:rsidRPr="00586A96">
        <w:rPr>
          <w:i w:val="0"/>
          <w:szCs w:val="28"/>
        </w:rPr>
        <w:t>Ця теорія набула практичного втілення в політиці європейських держав після Віденського конгресу 1815 р</w:t>
      </w:r>
      <w:r w:rsidRPr="00586A96">
        <w:rPr>
          <w:i w:val="0"/>
          <w:szCs w:val="28"/>
          <w:lang w:val="ru-RU"/>
        </w:rPr>
        <w:t>.</w:t>
      </w:r>
      <w:r w:rsidRPr="00403DA2">
        <w:rPr>
          <w:i w:val="0"/>
          <w:szCs w:val="28"/>
          <w:lang w:val="ru-RU"/>
        </w:rPr>
        <w:t xml:space="preserve"> [1, </w:t>
      </w:r>
      <w:r>
        <w:rPr>
          <w:i w:val="0"/>
          <w:szCs w:val="28"/>
          <w:lang w:val="en-US"/>
        </w:rPr>
        <w:t>c</w:t>
      </w:r>
      <w:r w:rsidRPr="00403DA2">
        <w:rPr>
          <w:i w:val="0"/>
          <w:szCs w:val="28"/>
          <w:lang w:val="ru-RU"/>
        </w:rPr>
        <w:t xml:space="preserve">. 36]. </w:t>
      </w:r>
      <w:r>
        <w:rPr>
          <w:i w:val="0"/>
          <w:szCs w:val="28"/>
        </w:rPr>
        <w:t>До прикладу реалізації даної теорії можна навести два приклади з європейської історії ХІХ ст.. Греція під час своєї боротьби за незалежність у 20</w:t>
      </w:r>
      <w:r w:rsidR="00E753DA">
        <w:rPr>
          <w:i w:val="0"/>
          <w:szCs w:val="28"/>
        </w:rPr>
        <w:t>-</w:t>
      </w:r>
      <w:r>
        <w:rPr>
          <w:i w:val="0"/>
          <w:szCs w:val="28"/>
        </w:rPr>
        <w:t>х р</w:t>
      </w:r>
      <w:r w:rsidR="00E753DA">
        <w:rPr>
          <w:i w:val="0"/>
          <w:szCs w:val="28"/>
        </w:rPr>
        <w:t>оках</w:t>
      </w:r>
      <w:r>
        <w:rPr>
          <w:i w:val="0"/>
          <w:szCs w:val="28"/>
        </w:rPr>
        <w:t xml:space="preserve"> ХІХ ст. отримала міжнародне визнання і підтримку з </w:t>
      </w:r>
      <w:r>
        <w:rPr>
          <w:i w:val="0"/>
          <w:szCs w:val="28"/>
        </w:rPr>
        <w:lastRenderedPageBreak/>
        <w:t>боку інших держав, і тому зуміла вибороти власну незалежність від Османської імперії. В той же час поляки, які підняли повстання у 1830-</w:t>
      </w:r>
      <w:r w:rsidR="00542E3A">
        <w:rPr>
          <w:i w:val="0"/>
          <w:szCs w:val="28"/>
        </w:rPr>
        <w:t>18</w:t>
      </w:r>
      <w:r>
        <w:rPr>
          <w:i w:val="0"/>
          <w:szCs w:val="28"/>
        </w:rPr>
        <w:t>31 рр. не змогли добитися створення власної суверенної держави, оскільки не мали міжнародного визнання від інших країн. Результати цих подій стали наслідком домінування в ХІХ</w:t>
      </w:r>
      <w:r w:rsidR="006F3C2C">
        <w:rPr>
          <w:i w:val="0"/>
          <w:szCs w:val="28"/>
          <w:lang w:val="ru-RU"/>
        </w:rPr>
        <w:t xml:space="preserve"> </w:t>
      </w:r>
      <w:r w:rsidR="006F3C2C">
        <w:rPr>
          <w:i w:val="0"/>
          <w:szCs w:val="28"/>
        </w:rPr>
        <w:t>–</w:t>
      </w:r>
      <w:r w:rsidR="006F3C2C">
        <w:rPr>
          <w:i w:val="0"/>
          <w:szCs w:val="28"/>
          <w:lang w:val="ru-RU"/>
        </w:rPr>
        <w:t xml:space="preserve"> на </w:t>
      </w:r>
      <w:proofErr w:type="spellStart"/>
      <w:r>
        <w:rPr>
          <w:i w:val="0"/>
          <w:szCs w:val="28"/>
        </w:rPr>
        <w:t>поч</w:t>
      </w:r>
      <w:r w:rsidR="006F3C2C">
        <w:rPr>
          <w:i w:val="0"/>
          <w:szCs w:val="28"/>
          <w:lang w:val="ru-RU"/>
        </w:rPr>
        <w:t>атку</w:t>
      </w:r>
      <w:proofErr w:type="spellEnd"/>
      <w:r w:rsidR="006F3C2C">
        <w:rPr>
          <w:i w:val="0"/>
          <w:szCs w:val="28"/>
          <w:lang w:val="ru-RU"/>
        </w:rPr>
        <w:t xml:space="preserve"> </w:t>
      </w:r>
      <w:r>
        <w:rPr>
          <w:i w:val="0"/>
          <w:szCs w:val="28"/>
        </w:rPr>
        <w:t xml:space="preserve">ХХ ст. конститутивної теорії міжнародно-правового визнання. </w:t>
      </w:r>
    </w:p>
    <w:p w:rsidR="00115E43" w:rsidRDefault="00115E43" w:rsidP="006F3C2C">
      <w:pPr>
        <w:spacing w:after="0" w:line="360" w:lineRule="auto"/>
        <w:ind w:firstLine="567"/>
        <w:jc w:val="both"/>
        <w:rPr>
          <w:rFonts w:ascii="Times New Roman" w:hAnsi="Times New Roman" w:cs="Times New Roman"/>
          <w:sz w:val="28"/>
          <w:szCs w:val="28"/>
          <w:lang w:val="uk-UA"/>
        </w:rPr>
      </w:pPr>
      <w:r w:rsidRPr="00F270F8">
        <w:rPr>
          <w:rFonts w:ascii="Times New Roman" w:hAnsi="Times New Roman" w:cs="Times New Roman"/>
          <w:sz w:val="28"/>
          <w:szCs w:val="28"/>
          <w:lang w:val="uk-UA"/>
        </w:rPr>
        <w:t>Для декларативної теорії характерним є те, що для міжнародно-правового визнання держави потрібен лише сам факт існування держави. Цей принцип закріплюється у вже згаданій Міжамериканській конвенції про права та обов’язки держави 1933 р., де ст. 3 зазначається, що політичне існування держави не залежить від визнання її іншими державами</w:t>
      </w:r>
      <w:r>
        <w:rPr>
          <w:rFonts w:ascii="Times New Roman" w:hAnsi="Times New Roman" w:cs="Times New Roman"/>
          <w:sz w:val="28"/>
          <w:szCs w:val="28"/>
          <w:lang w:val="uk-UA"/>
        </w:rPr>
        <w:t>.</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Перейдемо до форм міжнародно-правового визнання держави. Існує три основні форми визнання держави: </w:t>
      </w:r>
      <w:r>
        <w:rPr>
          <w:rFonts w:ascii="Times New Roman" w:hAnsi="Times New Roman" w:cs="Times New Roman"/>
          <w:sz w:val="28"/>
          <w:szCs w:val="28"/>
          <w:lang w:val="en-US"/>
        </w:rPr>
        <w:t>de</w:t>
      </w:r>
      <w:r w:rsidRPr="000D5E7D">
        <w:rPr>
          <w:rFonts w:ascii="Times New Roman" w:hAnsi="Times New Roman" w:cs="Times New Roman"/>
          <w:sz w:val="28"/>
          <w:szCs w:val="28"/>
          <w:lang w:val="uk-UA"/>
        </w:rPr>
        <w:t xml:space="preserve"> </w:t>
      </w:r>
      <w:r>
        <w:rPr>
          <w:rFonts w:ascii="Times New Roman" w:hAnsi="Times New Roman" w:cs="Times New Roman"/>
          <w:sz w:val="28"/>
          <w:szCs w:val="28"/>
          <w:lang w:val="en-US"/>
        </w:rPr>
        <w:t>facto</w:t>
      </w:r>
      <w:r>
        <w:rPr>
          <w:rFonts w:ascii="Times New Roman" w:hAnsi="Times New Roman" w:cs="Times New Roman"/>
          <w:sz w:val="28"/>
          <w:szCs w:val="28"/>
          <w:lang w:val="uk-UA"/>
        </w:rPr>
        <w:t xml:space="preserve"> (визнання іншою державою існування держави фактично, але не на офіційному рівні), </w:t>
      </w:r>
      <w:r>
        <w:rPr>
          <w:rFonts w:ascii="Times New Roman" w:hAnsi="Times New Roman" w:cs="Times New Roman"/>
          <w:sz w:val="28"/>
          <w:szCs w:val="28"/>
          <w:lang w:val="en-US"/>
        </w:rPr>
        <w:t>de</w:t>
      </w:r>
      <w:r w:rsidRPr="000D5E7D">
        <w:rPr>
          <w:rFonts w:ascii="Times New Roman" w:hAnsi="Times New Roman" w:cs="Times New Roman"/>
          <w:sz w:val="28"/>
          <w:szCs w:val="28"/>
          <w:lang w:val="uk-UA"/>
        </w:rPr>
        <w:t xml:space="preserve"> </w:t>
      </w:r>
      <w:r>
        <w:rPr>
          <w:rFonts w:ascii="Times New Roman" w:hAnsi="Times New Roman" w:cs="Times New Roman"/>
          <w:sz w:val="28"/>
          <w:szCs w:val="28"/>
          <w:lang w:val="en-US"/>
        </w:rPr>
        <w:t>jure</w:t>
      </w:r>
      <w:r w:rsidRPr="000D5E7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визнання держави на офіційному рівні) і </w:t>
      </w:r>
      <w:r>
        <w:rPr>
          <w:rFonts w:ascii="Times New Roman" w:hAnsi="Times New Roman" w:cs="Times New Roman"/>
          <w:sz w:val="28"/>
          <w:szCs w:val="28"/>
          <w:lang w:val="en-US"/>
        </w:rPr>
        <w:t>ad</w:t>
      </w:r>
      <w:r w:rsidRPr="000D5E7D">
        <w:rPr>
          <w:rFonts w:ascii="Times New Roman" w:hAnsi="Times New Roman" w:cs="Times New Roman"/>
          <w:sz w:val="28"/>
          <w:szCs w:val="28"/>
          <w:lang w:val="uk-UA"/>
        </w:rPr>
        <w:t xml:space="preserve"> </w:t>
      </w:r>
      <w:r>
        <w:rPr>
          <w:rFonts w:ascii="Times New Roman" w:hAnsi="Times New Roman" w:cs="Times New Roman"/>
          <w:sz w:val="28"/>
          <w:szCs w:val="28"/>
          <w:lang w:val="en-US"/>
        </w:rPr>
        <w:t>hoc</w:t>
      </w:r>
      <w:r w:rsidRPr="000D5E7D">
        <w:rPr>
          <w:rFonts w:ascii="Times New Roman" w:hAnsi="Times New Roman" w:cs="Times New Roman"/>
          <w:sz w:val="28"/>
          <w:szCs w:val="28"/>
          <w:lang w:val="uk-UA"/>
        </w:rPr>
        <w:t xml:space="preserve"> </w:t>
      </w:r>
      <w:r>
        <w:rPr>
          <w:rFonts w:ascii="Times New Roman" w:hAnsi="Times New Roman" w:cs="Times New Roman"/>
          <w:sz w:val="28"/>
          <w:szCs w:val="28"/>
          <w:lang w:val="uk-UA"/>
        </w:rPr>
        <w:t>(визнання існування держави для конкретної справи).</w:t>
      </w:r>
    </w:p>
    <w:p w:rsidR="00115E43" w:rsidRPr="00594257" w:rsidRDefault="00115E43" w:rsidP="006F3C2C">
      <w:pPr>
        <w:spacing w:after="0" w:line="360" w:lineRule="auto"/>
        <w:ind w:firstLine="567"/>
        <w:jc w:val="both"/>
        <w:rPr>
          <w:lang w:val="uk-UA"/>
        </w:rPr>
      </w:pPr>
      <w:r>
        <w:rPr>
          <w:rFonts w:ascii="Times New Roman" w:hAnsi="Times New Roman" w:cs="Times New Roman"/>
          <w:sz w:val="28"/>
          <w:szCs w:val="28"/>
          <w:lang w:val="uk-UA"/>
        </w:rPr>
        <w:t>Визнання де-факто – зазвичай застосовується тоді, коли уряд певної країни ще не впевнений у тому, що новосформована держава чи її керівництво достатньо життєздатні [2</w:t>
      </w:r>
      <w:r w:rsidR="00DA0CC6">
        <w:rPr>
          <w:rFonts w:ascii="Times New Roman" w:hAnsi="Times New Roman" w:cs="Times New Roman"/>
          <w:sz w:val="28"/>
          <w:szCs w:val="28"/>
          <w:lang w:val="uk-UA"/>
        </w:rPr>
        <w:t>0</w:t>
      </w:r>
      <w:r w:rsidRPr="000D5E7D">
        <w:rPr>
          <w:rFonts w:ascii="Times New Roman" w:hAnsi="Times New Roman" w:cs="Times New Roman"/>
          <w:sz w:val="28"/>
          <w:szCs w:val="28"/>
        </w:rPr>
        <w:t xml:space="preserve">, </w:t>
      </w:r>
      <w:r>
        <w:rPr>
          <w:rFonts w:ascii="Times New Roman" w:hAnsi="Times New Roman" w:cs="Times New Roman"/>
          <w:sz w:val="28"/>
          <w:szCs w:val="28"/>
          <w:lang w:val="en-US"/>
        </w:rPr>
        <w:t>c</w:t>
      </w:r>
      <w:r w:rsidRPr="00873EB6">
        <w:rPr>
          <w:rFonts w:ascii="Times New Roman" w:hAnsi="Times New Roman" w:cs="Times New Roman"/>
          <w:sz w:val="28"/>
          <w:szCs w:val="28"/>
        </w:rPr>
        <w:t>. 66].</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Визнання де-юре – повне, остаточне. Воно, як правило, тягне за собою вста</w:t>
      </w:r>
      <w:r w:rsidR="004202F9">
        <w:rPr>
          <w:rFonts w:ascii="Times New Roman" w:hAnsi="Times New Roman" w:cs="Times New Roman"/>
          <w:sz w:val="28"/>
          <w:szCs w:val="28"/>
          <w:lang w:val="uk-UA"/>
        </w:rPr>
        <w:t>новлення дипломатичних відносин</w:t>
      </w:r>
      <w:r w:rsidRPr="00873EB6">
        <w:rPr>
          <w:rFonts w:ascii="Times New Roman" w:hAnsi="Times New Roman" w:cs="Times New Roman"/>
          <w:sz w:val="28"/>
          <w:szCs w:val="28"/>
        </w:rPr>
        <w:t>.</w:t>
      </w:r>
      <w:r w:rsidR="004202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Визнання </w:t>
      </w:r>
      <w:r>
        <w:rPr>
          <w:rFonts w:ascii="Times New Roman" w:hAnsi="Times New Roman" w:cs="Times New Roman"/>
          <w:sz w:val="28"/>
          <w:szCs w:val="28"/>
          <w:lang w:val="en-US"/>
        </w:rPr>
        <w:t>ad</w:t>
      </w:r>
      <w:r w:rsidRPr="00873EB6">
        <w:rPr>
          <w:rFonts w:ascii="Times New Roman" w:hAnsi="Times New Roman" w:cs="Times New Roman"/>
          <w:sz w:val="28"/>
          <w:szCs w:val="28"/>
        </w:rPr>
        <w:t xml:space="preserve"> </w:t>
      </w:r>
      <w:r>
        <w:rPr>
          <w:rFonts w:ascii="Times New Roman" w:hAnsi="Times New Roman" w:cs="Times New Roman"/>
          <w:sz w:val="28"/>
          <w:szCs w:val="28"/>
          <w:lang w:val="en-US"/>
        </w:rPr>
        <w:t>hoc</w:t>
      </w:r>
      <w:r w:rsidRPr="00873EB6">
        <w:rPr>
          <w:rFonts w:ascii="Times New Roman" w:hAnsi="Times New Roman" w:cs="Times New Roman"/>
          <w:sz w:val="28"/>
          <w:szCs w:val="28"/>
        </w:rPr>
        <w:t xml:space="preserve"> </w:t>
      </w:r>
      <w:r>
        <w:rPr>
          <w:rFonts w:ascii="Times New Roman" w:hAnsi="Times New Roman" w:cs="Times New Roman"/>
          <w:sz w:val="28"/>
          <w:szCs w:val="28"/>
          <w:lang w:val="uk-UA"/>
        </w:rPr>
        <w:t>– як правило використовується тоді, коли держави не бажають визнавати існування один-одного, однак для вирішення певних конкретних задач, вони вимушені піти на певні дипломатичні контакти. Це</w:t>
      </w:r>
      <w:r w:rsidR="004202F9">
        <w:rPr>
          <w:rFonts w:ascii="Times New Roman" w:hAnsi="Times New Roman" w:cs="Times New Roman"/>
          <w:sz w:val="28"/>
          <w:szCs w:val="28"/>
          <w:lang w:val="uk-UA"/>
        </w:rPr>
        <w:t xml:space="preserve"> </w:t>
      </w:r>
      <w:r>
        <w:rPr>
          <w:rFonts w:ascii="Times New Roman" w:hAnsi="Times New Roman" w:cs="Times New Roman"/>
          <w:sz w:val="28"/>
          <w:szCs w:val="28"/>
          <w:lang w:val="uk-UA"/>
        </w:rPr>
        <w:t>й називається визнанням для справи. Найбільш яскравим прикладом такого визнання можна вважати Паризькі домовленості 1973 року, коли американська і в’єтнамська сторони вимушені були піти на</w:t>
      </w:r>
      <w:r w:rsidRPr="001B27FF">
        <w:rPr>
          <w:rFonts w:ascii="Times New Roman" w:hAnsi="Times New Roman" w:cs="Times New Roman"/>
          <w:sz w:val="28"/>
          <w:szCs w:val="28"/>
        </w:rPr>
        <w:t xml:space="preserve"> </w:t>
      </w:r>
      <w:r>
        <w:rPr>
          <w:rFonts w:ascii="Times New Roman" w:hAnsi="Times New Roman" w:cs="Times New Roman"/>
          <w:sz w:val="28"/>
          <w:szCs w:val="28"/>
          <w:lang w:val="uk-UA"/>
        </w:rPr>
        <w:t>контакт, задля підписання спільного договору</w:t>
      </w:r>
      <w:r w:rsidRPr="001B27FF">
        <w:rPr>
          <w:rFonts w:ascii="Times New Roman" w:hAnsi="Times New Roman" w:cs="Times New Roman"/>
          <w:sz w:val="28"/>
          <w:szCs w:val="28"/>
        </w:rPr>
        <w:t xml:space="preserve"> [</w:t>
      </w:r>
      <w:r>
        <w:rPr>
          <w:rFonts w:ascii="Times New Roman" w:hAnsi="Times New Roman" w:cs="Times New Roman"/>
          <w:sz w:val="28"/>
          <w:szCs w:val="28"/>
          <w:lang w:val="uk-UA"/>
        </w:rPr>
        <w:t>2</w:t>
      </w:r>
      <w:r w:rsidR="00DA0CC6">
        <w:rPr>
          <w:rFonts w:ascii="Times New Roman" w:hAnsi="Times New Roman" w:cs="Times New Roman"/>
          <w:sz w:val="28"/>
          <w:szCs w:val="28"/>
          <w:lang w:val="uk-UA"/>
        </w:rPr>
        <w:t>0</w:t>
      </w:r>
      <w:r>
        <w:rPr>
          <w:rFonts w:ascii="Times New Roman" w:hAnsi="Times New Roman" w:cs="Times New Roman"/>
          <w:sz w:val="28"/>
          <w:szCs w:val="28"/>
          <w:lang w:val="uk-UA"/>
        </w:rPr>
        <w:t>, с. 66</w:t>
      </w:r>
      <w:r w:rsidRPr="001B27FF">
        <w:rPr>
          <w:rFonts w:ascii="Times New Roman" w:hAnsi="Times New Roman" w:cs="Times New Roman"/>
          <w:sz w:val="28"/>
          <w:szCs w:val="28"/>
        </w:rPr>
        <w:t>].</w:t>
      </w:r>
    </w:p>
    <w:p w:rsidR="00115E43" w:rsidRPr="00594257"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в даному розділі ми проаналізували саме поняття суб’єкту міжнародного права та його елементи, розкрили суть міжнародної правосуб’єктності держави та її елементів, а також розкрили поняття, теорії та </w:t>
      </w:r>
      <w:r>
        <w:rPr>
          <w:rFonts w:ascii="Times New Roman" w:hAnsi="Times New Roman" w:cs="Times New Roman"/>
          <w:sz w:val="28"/>
          <w:szCs w:val="28"/>
          <w:lang w:val="uk-UA"/>
        </w:rPr>
        <w:lastRenderedPageBreak/>
        <w:t>форми міжнародно-правового визнання держави, тобто створили теоретичну базу для розкриття основного завдання цієї роботи – відповісти на запитання чи була Українська Держава Скоропадського суб’єктом міжнародного права, чи ні.</w:t>
      </w: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6F3C2C" w:rsidRDefault="006F3C2C" w:rsidP="006F3C2C">
      <w:pPr>
        <w:spacing w:after="0" w:line="360" w:lineRule="auto"/>
        <w:rPr>
          <w:rFonts w:ascii="Times New Roman" w:hAnsi="Times New Roman" w:cs="Times New Roman"/>
          <w:b/>
          <w:sz w:val="28"/>
          <w:szCs w:val="28"/>
          <w:lang w:val="uk-UA"/>
        </w:rPr>
      </w:pPr>
    </w:p>
    <w:p w:rsidR="006F3C2C" w:rsidRDefault="006F3C2C" w:rsidP="006F3C2C">
      <w:pPr>
        <w:spacing w:after="0" w:line="360" w:lineRule="auto"/>
        <w:rPr>
          <w:rFonts w:ascii="Times New Roman" w:hAnsi="Times New Roman" w:cs="Times New Roman"/>
          <w:b/>
          <w:sz w:val="28"/>
          <w:szCs w:val="28"/>
          <w:lang w:val="uk-UA"/>
        </w:rPr>
      </w:pPr>
    </w:p>
    <w:p w:rsidR="006F3C2C" w:rsidRDefault="006F3C2C" w:rsidP="006F3C2C">
      <w:pPr>
        <w:spacing w:after="0" w:line="360" w:lineRule="auto"/>
        <w:rPr>
          <w:rFonts w:ascii="Times New Roman" w:hAnsi="Times New Roman" w:cs="Times New Roman"/>
          <w:b/>
          <w:sz w:val="28"/>
          <w:szCs w:val="28"/>
          <w:lang w:val="uk-UA"/>
        </w:rPr>
      </w:pPr>
    </w:p>
    <w:p w:rsidR="006F3C2C" w:rsidRDefault="006F3C2C" w:rsidP="006F3C2C">
      <w:pPr>
        <w:spacing w:after="0" w:line="360" w:lineRule="auto"/>
        <w:rPr>
          <w:rFonts w:ascii="Times New Roman" w:hAnsi="Times New Roman" w:cs="Times New Roman"/>
          <w:b/>
          <w:sz w:val="28"/>
          <w:szCs w:val="28"/>
          <w:lang w:val="uk-UA"/>
        </w:rPr>
      </w:pPr>
    </w:p>
    <w:p w:rsidR="006F3C2C" w:rsidRDefault="006F3C2C" w:rsidP="006F3C2C">
      <w:pPr>
        <w:spacing w:after="0" w:line="360" w:lineRule="auto"/>
        <w:rPr>
          <w:rFonts w:ascii="Times New Roman" w:hAnsi="Times New Roman" w:cs="Times New Roman"/>
          <w:b/>
          <w:sz w:val="28"/>
          <w:szCs w:val="28"/>
          <w:lang w:val="uk-UA"/>
        </w:rPr>
      </w:pPr>
    </w:p>
    <w:p w:rsidR="006F3C2C" w:rsidRDefault="006F3C2C" w:rsidP="006F3C2C">
      <w:pPr>
        <w:spacing w:after="0" w:line="360" w:lineRule="auto"/>
        <w:rPr>
          <w:rFonts w:ascii="Times New Roman" w:hAnsi="Times New Roman" w:cs="Times New Roman"/>
          <w:b/>
          <w:sz w:val="28"/>
          <w:szCs w:val="28"/>
          <w:lang w:val="uk-UA"/>
        </w:rPr>
      </w:pPr>
    </w:p>
    <w:p w:rsidR="006F3C2C" w:rsidRDefault="006F3C2C" w:rsidP="006F3C2C">
      <w:pPr>
        <w:spacing w:after="0" w:line="360" w:lineRule="auto"/>
        <w:rPr>
          <w:rFonts w:ascii="Times New Roman" w:hAnsi="Times New Roman" w:cs="Times New Roman"/>
          <w:b/>
          <w:sz w:val="28"/>
          <w:szCs w:val="28"/>
          <w:lang w:val="uk-UA"/>
        </w:rPr>
      </w:pPr>
    </w:p>
    <w:p w:rsidR="006F3C2C" w:rsidRDefault="006F3C2C"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D37D02" w:rsidRDefault="00D37D02" w:rsidP="006F3C2C">
      <w:pPr>
        <w:spacing w:after="0" w:line="360" w:lineRule="auto"/>
        <w:rPr>
          <w:rFonts w:ascii="Times New Roman" w:hAnsi="Times New Roman" w:cs="Times New Roman"/>
          <w:b/>
          <w:sz w:val="28"/>
          <w:szCs w:val="28"/>
          <w:lang w:val="uk-UA"/>
        </w:rPr>
      </w:pPr>
    </w:p>
    <w:p w:rsidR="00D37D02" w:rsidRDefault="00D37D02"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7F47B1" w:rsidRDefault="007F47B1" w:rsidP="006F3C2C">
      <w:pPr>
        <w:spacing w:after="0" w:line="360" w:lineRule="auto"/>
        <w:rPr>
          <w:rFonts w:ascii="Times New Roman" w:hAnsi="Times New Roman" w:cs="Times New Roman"/>
          <w:b/>
          <w:sz w:val="28"/>
          <w:szCs w:val="28"/>
          <w:lang w:val="uk-UA"/>
        </w:rPr>
      </w:pPr>
    </w:p>
    <w:p w:rsidR="00062721" w:rsidRDefault="003A2DA6" w:rsidP="006F3C2C">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РОЗДІЛ 2. </w:t>
      </w:r>
    </w:p>
    <w:p w:rsidR="00983B02" w:rsidRDefault="00983B02" w:rsidP="006F3C2C">
      <w:pPr>
        <w:spacing w:after="0" w:line="360" w:lineRule="auto"/>
        <w:jc w:val="center"/>
        <w:rPr>
          <w:rFonts w:ascii="Times New Roman" w:hAnsi="Times New Roman" w:cs="Times New Roman"/>
          <w:b/>
          <w:sz w:val="28"/>
          <w:szCs w:val="28"/>
          <w:lang w:val="uk-UA"/>
        </w:rPr>
      </w:pPr>
    </w:p>
    <w:p w:rsidR="00E86BD6" w:rsidRPr="00983B02" w:rsidRDefault="00983B02" w:rsidP="006F3C2C">
      <w:pPr>
        <w:spacing w:after="0" w:line="360" w:lineRule="auto"/>
        <w:jc w:val="center"/>
        <w:rPr>
          <w:rFonts w:ascii="Times New Roman" w:hAnsi="Times New Roman" w:cs="Times New Roman"/>
          <w:b/>
          <w:sz w:val="28"/>
          <w:szCs w:val="28"/>
          <w:lang w:val="uk-UA"/>
        </w:rPr>
      </w:pPr>
      <w:r w:rsidRPr="00983B02">
        <w:rPr>
          <w:rFonts w:ascii="Times New Roman" w:hAnsi="Times New Roman" w:cs="Times New Roman"/>
          <w:b/>
          <w:sz w:val="28"/>
          <w:szCs w:val="28"/>
          <w:lang w:val="uk-UA"/>
        </w:rPr>
        <w:t>МІЖНАРОДНА ПРАВОСУБ’ЄКТНІСТЬ УКРАЇНСЬКОЇ ДЕРЖАВИ</w:t>
      </w:r>
    </w:p>
    <w:p w:rsidR="006F3C2C" w:rsidRDefault="006F3C2C" w:rsidP="006F3C2C">
      <w:pPr>
        <w:spacing w:after="0" w:line="360" w:lineRule="auto"/>
        <w:ind w:firstLine="567"/>
        <w:jc w:val="both"/>
        <w:rPr>
          <w:rFonts w:ascii="Times New Roman" w:hAnsi="Times New Roman" w:cs="Times New Roman"/>
          <w:sz w:val="28"/>
          <w:szCs w:val="28"/>
          <w:lang w:val="uk-UA"/>
        </w:rPr>
      </w:pPr>
    </w:p>
    <w:p w:rsidR="00115E43" w:rsidRP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початку, пропоную коротко переказати ті історичні події, які відбувались з Україною на міжнародній арені в добу Скоропадського.</w:t>
      </w:r>
    </w:p>
    <w:p w:rsidR="00115E43" w:rsidRDefault="00115E43" w:rsidP="006F3C2C">
      <w:pPr>
        <w:pStyle w:val="a3"/>
        <w:spacing w:before="0" w:beforeAutospacing="0" w:after="0" w:line="360" w:lineRule="auto"/>
        <w:ind w:firstLine="567"/>
        <w:jc w:val="both"/>
        <w:rPr>
          <w:sz w:val="28"/>
          <w:szCs w:val="28"/>
          <w:lang w:val="uk-UA"/>
        </w:rPr>
      </w:pPr>
      <w:r>
        <w:rPr>
          <w:sz w:val="28"/>
          <w:szCs w:val="28"/>
          <w:lang w:val="uk-UA"/>
        </w:rPr>
        <w:t>Після падіння Центральної Ра</w:t>
      </w:r>
      <w:r w:rsidR="006A7D84">
        <w:rPr>
          <w:sz w:val="28"/>
          <w:szCs w:val="28"/>
          <w:lang w:val="uk-UA"/>
        </w:rPr>
        <w:t>ди</w:t>
      </w:r>
      <w:r>
        <w:rPr>
          <w:sz w:val="28"/>
          <w:szCs w:val="28"/>
          <w:lang w:val="uk-UA"/>
        </w:rPr>
        <w:t xml:space="preserve"> 29 квітня 1918 року в Україні, на місці колишньої УНР, було проголошено створення Української Держави  на чолі з гетьманом Павлом Скоропадським. Від початку свого існування новому українському керівництву доводилось зважати на події, які передували проголошенню нової держави, а саме окупації України військами більшовиків, підписання Брестського договору і, як наслідок, вигнання більшовиків з території українськими військами за підтримки країн Центрального блоку. Саме від даних позицій Українській Державі і доводилось відштовхуватись при побудові власної зовнішньої політики за весь недовготривалий період свого існування.</w:t>
      </w:r>
    </w:p>
    <w:p w:rsidR="00115E43" w:rsidRDefault="00115E43" w:rsidP="006F3C2C">
      <w:pPr>
        <w:pStyle w:val="a3"/>
        <w:spacing w:before="0" w:beforeAutospacing="0" w:after="0" w:line="360" w:lineRule="auto"/>
        <w:ind w:firstLine="567"/>
        <w:jc w:val="both"/>
        <w:rPr>
          <w:sz w:val="28"/>
          <w:szCs w:val="28"/>
          <w:lang w:val="uk-UA"/>
        </w:rPr>
      </w:pPr>
      <w:r>
        <w:rPr>
          <w:sz w:val="28"/>
          <w:szCs w:val="28"/>
          <w:lang w:val="uk-UA"/>
        </w:rPr>
        <w:t xml:space="preserve">Зовнішня політика Української держави, перш за все, була направлена на встановлення дружніх відносин з країнами Четверного союзу </w:t>
      </w:r>
      <w:r>
        <w:rPr>
          <w:sz w:val="28"/>
          <w:szCs w:val="28"/>
          <w:lang w:val="uk-UA"/>
        </w:rPr>
        <w:softHyphen/>
        <w:t>– Німеччиною, Австро-Угорщиною, Болгарією і Османською імперією.</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спадщину від УНР Українська Держава дістала чотири посольства 1-го рангу в Німеччині, Австро-Угорщині, Туреччині, Болгарії, діяльність яких була підтверджена постановою гетьманської Ради Міністрів від 21 червня 1918 р. </w:t>
      </w:r>
      <w:r w:rsidRPr="00570784">
        <w:rPr>
          <w:rFonts w:ascii="Times New Roman" w:hAnsi="Times New Roman" w:cs="Times New Roman"/>
          <w:sz w:val="28"/>
          <w:szCs w:val="28"/>
          <w:lang w:val="uk-UA"/>
        </w:rPr>
        <w:t>[1</w:t>
      </w:r>
      <w:r w:rsidR="00DA0CC6">
        <w:rPr>
          <w:rFonts w:ascii="Times New Roman" w:hAnsi="Times New Roman" w:cs="Times New Roman"/>
          <w:sz w:val="28"/>
          <w:szCs w:val="28"/>
          <w:lang w:val="uk-UA"/>
        </w:rPr>
        <w:t>1</w:t>
      </w:r>
      <w:r w:rsidRPr="00570784">
        <w:rPr>
          <w:rFonts w:ascii="Times New Roman" w:hAnsi="Times New Roman" w:cs="Times New Roman"/>
          <w:sz w:val="28"/>
          <w:szCs w:val="28"/>
          <w:lang w:val="uk-UA"/>
        </w:rPr>
        <w:t xml:space="preserve">, </w:t>
      </w:r>
      <w:r>
        <w:rPr>
          <w:rFonts w:ascii="Times New Roman" w:hAnsi="Times New Roman" w:cs="Times New Roman"/>
          <w:sz w:val="28"/>
          <w:szCs w:val="28"/>
          <w:lang w:val="en-US"/>
        </w:rPr>
        <w:t>c</w:t>
      </w:r>
      <w:r w:rsidRPr="00570784">
        <w:rPr>
          <w:rFonts w:ascii="Times New Roman" w:hAnsi="Times New Roman" w:cs="Times New Roman"/>
          <w:sz w:val="28"/>
          <w:szCs w:val="28"/>
          <w:lang w:val="uk-UA"/>
        </w:rPr>
        <w:t>. 104]</w:t>
      </w:r>
      <w:r>
        <w:rPr>
          <w:rFonts w:ascii="Times New Roman" w:hAnsi="Times New Roman" w:cs="Times New Roman"/>
          <w:sz w:val="28"/>
          <w:szCs w:val="28"/>
          <w:lang w:val="uk-UA"/>
        </w:rPr>
        <w:t>.</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Найважливішою країною в цьому списку була Німеччина. Послом України в Берліні було призначено Федора </w:t>
      </w:r>
      <w:proofErr w:type="spellStart"/>
      <w:r>
        <w:rPr>
          <w:rFonts w:ascii="Times New Roman" w:hAnsi="Times New Roman" w:cs="Times New Roman"/>
          <w:sz w:val="28"/>
          <w:szCs w:val="28"/>
          <w:lang w:val="uk-UA"/>
        </w:rPr>
        <w:t>Штейнгеля</w:t>
      </w:r>
      <w:proofErr w:type="spellEnd"/>
      <w:r>
        <w:rPr>
          <w:rFonts w:ascii="Times New Roman" w:hAnsi="Times New Roman" w:cs="Times New Roman"/>
          <w:sz w:val="28"/>
          <w:szCs w:val="28"/>
          <w:lang w:val="uk-UA"/>
        </w:rPr>
        <w:t>.</w:t>
      </w:r>
    </w:p>
    <w:p w:rsidR="00115E43" w:rsidRDefault="00115E43" w:rsidP="006F3C2C">
      <w:pPr>
        <w:spacing w:after="0" w:line="360" w:lineRule="auto"/>
        <w:ind w:firstLine="567"/>
        <w:jc w:val="both"/>
        <w:rPr>
          <w:rFonts w:ascii="Times New Roman" w:hAnsi="Times New Roman" w:cs="Times New Roman"/>
          <w:sz w:val="28"/>
          <w:szCs w:val="28"/>
          <w:lang w:val="uk-UA"/>
        </w:rPr>
      </w:pPr>
      <w:r w:rsidRPr="003B0C4F">
        <w:rPr>
          <w:rFonts w:ascii="Times New Roman" w:hAnsi="Times New Roman" w:cs="Times New Roman"/>
          <w:sz w:val="28"/>
          <w:szCs w:val="28"/>
          <w:lang w:val="uk-UA"/>
        </w:rPr>
        <w:t xml:space="preserve">Від перших днів державотворчої діяльності гетьман П.Скоропадський, на відміну від голови Центральної Ради М.Грушевського, встановив і підтримував тісні стосунки з представниками Німеччини у Києві – послом бароном Альфонсом </w:t>
      </w:r>
      <w:proofErr w:type="spellStart"/>
      <w:r w:rsidRPr="003B0C4F">
        <w:rPr>
          <w:rFonts w:ascii="Times New Roman" w:hAnsi="Times New Roman" w:cs="Times New Roman"/>
          <w:sz w:val="28"/>
          <w:szCs w:val="28"/>
          <w:lang w:val="uk-UA"/>
        </w:rPr>
        <w:t>Муммом</w:t>
      </w:r>
      <w:proofErr w:type="spellEnd"/>
      <w:r w:rsidRPr="003B0C4F">
        <w:rPr>
          <w:rFonts w:ascii="Times New Roman" w:hAnsi="Times New Roman" w:cs="Times New Roman"/>
          <w:sz w:val="28"/>
          <w:szCs w:val="28"/>
          <w:lang w:val="uk-UA"/>
        </w:rPr>
        <w:t xml:space="preserve"> фон </w:t>
      </w:r>
      <w:proofErr w:type="spellStart"/>
      <w:r w:rsidRPr="003B0C4F">
        <w:rPr>
          <w:rFonts w:ascii="Times New Roman" w:hAnsi="Times New Roman" w:cs="Times New Roman"/>
          <w:sz w:val="28"/>
          <w:szCs w:val="28"/>
          <w:lang w:val="uk-UA"/>
        </w:rPr>
        <w:t>Шварценштайном</w:t>
      </w:r>
      <w:proofErr w:type="spellEnd"/>
      <w:r w:rsidRPr="003B0C4F">
        <w:rPr>
          <w:rFonts w:ascii="Times New Roman" w:hAnsi="Times New Roman" w:cs="Times New Roman"/>
          <w:sz w:val="28"/>
          <w:szCs w:val="28"/>
          <w:lang w:val="uk-UA"/>
        </w:rPr>
        <w:t xml:space="preserve">, головнокомандувачем німецькими військами в Україні, генерал-фельдмаршалом Германом фон </w:t>
      </w:r>
      <w:proofErr w:type="spellStart"/>
      <w:r w:rsidRPr="003B0C4F">
        <w:rPr>
          <w:rFonts w:ascii="Times New Roman" w:hAnsi="Times New Roman" w:cs="Times New Roman"/>
          <w:sz w:val="28"/>
          <w:szCs w:val="28"/>
          <w:lang w:val="uk-UA"/>
        </w:rPr>
        <w:t>Ейхгорном</w:t>
      </w:r>
      <w:proofErr w:type="spellEnd"/>
      <w:r w:rsidRPr="003B0C4F">
        <w:rPr>
          <w:rFonts w:ascii="Times New Roman" w:hAnsi="Times New Roman" w:cs="Times New Roman"/>
          <w:sz w:val="28"/>
          <w:szCs w:val="28"/>
          <w:lang w:val="uk-UA"/>
        </w:rPr>
        <w:t xml:space="preserve"> та його </w:t>
      </w:r>
      <w:r w:rsidRPr="003B0C4F">
        <w:rPr>
          <w:rFonts w:ascii="Times New Roman" w:hAnsi="Times New Roman" w:cs="Times New Roman"/>
          <w:sz w:val="28"/>
          <w:szCs w:val="28"/>
          <w:lang w:val="uk-UA"/>
        </w:rPr>
        <w:lastRenderedPageBreak/>
        <w:t xml:space="preserve">начальником штабу генералом Вільгельмом </w:t>
      </w:r>
      <w:proofErr w:type="spellStart"/>
      <w:r w:rsidRPr="003B0C4F">
        <w:rPr>
          <w:rFonts w:ascii="Times New Roman" w:hAnsi="Times New Roman" w:cs="Times New Roman"/>
          <w:sz w:val="28"/>
          <w:szCs w:val="28"/>
          <w:lang w:val="uk-UA"/>
        </w:rPr>
        <w:t>Гренером</w:t>
      </w:r>
      <w:proofErr w:type="spellEnd"/>
      <w:r w:rsidRPr="003B0C4F">
        <w:rPr>
          <w:rFonts w:ascii="Times New Roman" w:hAnsi="Times New Roman" w:cs="Times New Roman"/>
          <w:sz w:val="28"/>
          <w:szCs w:val="28"/>
          <w:lang w:val="uk-UA"/>
        </w:rPr>
        <w:t>. У сфері зовнішньої політики України ними спільно з П.</w:t>
      </w:r>
      <w:r w:rsidR="00542E3A">
        <w:rPr>
          <w:rFonts w:ascii="Times New Roman" w:hAnsi="Times New Roman" w:cs="Times New Roman"/>
          <w:sz w:val="28"/>
          <w:szCs w:val="28"/>
          <w:lang w:val="uk-UA"/>
        </w:rPr>
        <w:t> </w:t>
      </w:r>
      <w:r w:rsidRPr="003B0C4F">
        <w:rPr>
          <w:rFonts w:ascii="Times New Roman" w:hAnsi="Times New Roman" w:cs="Times New Roman"/>
          <w:sz w:val="28"/>
          <w:szCs w:val="28"/>
          <w:lang w:val="uk-UA"/>
        </w:rPr>
        <w:t>Скоропадським вважались дотримання вимог щодо незалежності від Росії та сприяння розвитку політичних і економічних стосунків на засадах Брестських угод. Завдяки цьому 2 червня 1918 р. Німеччина офіційно визнала Українську Державу, а 24 липня ратифік</w:t>
      </w:r>
      <w:r>
        <w:rPr>
          <w:rFonts w:ascii="Times New Roman" w:hAnsi="Times New Roman" w:cs="Times New Roman"/>
          <w:sz w:val="28"/>
          <w:szCs w:val="28"/>
          <w:lang w:val="uk-UA"/>
        </w:rPr>
        <w:t xml:space="preserve">увала Брестський мирний договір </w:t>
      </w:r>
      <w:r w:rsidR="005C4400">
        <w:rPr>
          <w:rFonts w:ascii="Times New Roman" w:hAnsi="Times New Roman" w:cs="Times New Roman"/>
          <w:sz w:val="28"/>
          <w:szCs w:val="28"/>
        </w:rPr>
        <w:t>[</w:t>
      </w:r>
      <w:r w:rsidR="00DA0CC6">
        <w:rPr>
          <w:rFonts w:ascii="Times New Roman" w:hAnsi="Times New Roman" w:cs="Times New Roman"/>
          <w:sz w:val="28"/>
          <w:szCs w:val="28"/>
          <w:lang w:val="uk-UA"/>
        </w:rPr>
        <w:t>7</w:t>
      </w:r>
      <w:r>
        <w:rPr>
          <w:rFonts w:ascii="Times New Roman" w:hAnsi="Times New Roman" w:cs="Times New Roman"/>
          <w:sz w:val="28"/>
          <w:szCs w:val="28"/>
        </w:rPr>
        <w:t>,</w:t>
      </w:r>
      <w:r w:rsidRPr="003B0C4F">
        <w:rPr>
          <w:rFonts w:ascii="Times New Roman" w:hAnsi="Times New Roman" w:cs="Times New Roman"/>
          <w:sz w:val="28"/>
          <w:szCs w:val="28"/>
        </w:rPr>
        <w:t xml:space="preserve"> </w:t>
      </w:r>
      <w:r>
        <w:rPr>
          <w:rFonts w:ascii="Times New Roman" w:hAnsi="Times New Roman" w:cs="Times New Roman"/>
          <w:sz w:val="28"/>
          <w:szCs w:val="28"/>
          <w:lang w:val="en-US"/>
        </w:rPr>
        <w:t>c</w:t>
      </w:r>
      <w:r w:rsidRPr="003B0C4F">
        <w:rPr>
          <w:rFonts w:ascii="Times New Roman" w:hAnsi="Times New Roman" w:cs="Times New Roman"/>
          <w:sz w:val="28"/>
          <w:szCs w:val="28"/>
        </w:rPr>
        <w:t>. 178]</w:t>
      </w:r>
      <w:r>
        <w:rPr>
          <w:rFonts w:ascii="Times New Roman" w:hAnsi="Times New Roman" w:cs="Times New Roman"/>
          <w:sz w:val="28"/>
          <w:szCs w:val="28"/>
          <w:lang w:val="uk-UA"/>
        </w:rPr>
        <w:t>.</w:t>
      </w:r>
    </w:p>
    <w:p w:rsidR="00115E43" w:rsidRPr="00D2297B"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вересні 1918 року відбувся візит Скоропадського до Берліна, де загалом були обговорені питання: погодження лінії</w:t>
      </w:r>
      <w:r w:rsidRPr="00D2297B">
        <w:rPr>
          <w:rFonts w:ascii="Times New Roman" w:hAnsi="Times New Roman" w:cs="Times New Roman"/>
          <w:sz w:val="28"/>
          <w:szCs w:val="28"/>
          <w:lang w:val="uk-UA"/>
        </w:rPr>
        <w:t xml:space="preserve"> українсько-російського кордону, визнання Криму автономною частиною Української держави, виділення Україні частини з озброєння Чорноморського флоту: лінкора, крейсера, 11 есмінців, кіл</w:t>
      </w:r>
      <w:r w:rsidR="00DA0CC6">
        <w:rPr>
          <w:rFonts w:ascii="Times New Roman" w:hAnsi="Times New Roman" w:cs="Times New Roman"/>
          <w:sz w:val="28"/>
          <w:szCs w:val="28"/>
          <w:lang w:val="uk-UA"/>
        </w:rPr>
        <w:t>ькох підводних човнів та ін. [7</w:t>
      </w:r>
      <w:r>
        <w:rPr>
          <w:rFonts w:ascii="Times New Roman" w:hAnsi="Times New Roman" w:cs="Times New Roman"/>
          <w:sz w:val="28"/>
          <w:szCs w:val="28"/>
          <w:lang w:val="uk-UA"/>
        </w:rPr>
        <w:t>,</w:t>
      </w:r>
      <w:r w:rsidRPr="00D2297B">
        <w:rPr>
          <w:rFonts w:ascii="Times New Roman" w:hAnsi="Times New Roman" w:cs="Times New Roman"/>
          <w:sz w:val="28"/>
          <w:szCs w:val="28"/>
          <w:lang w:val="uk-UA"/>
        </w:rPr>
        <w:t xml:space="preserve"> </w:t>
      </w:r>
      <w:r>
        <w:rPr>
          <w:rFonts w:ascii="Times New Roman" w:hAnsi="Times New Roman" w:cs="Times New Roman"/>
          <w:sz w:val="28"/>
          <w:szCs w:val="28"/>
          <w:lang w:val="en-US"/>
        </w:rPr>
        <w:t>c</w:t>
      </w:r>
      <w:r w:rsidRPr="00D2297B">
        <w:rPr>
          <w:rFonts w:ascii="Times New Roman" w:hAnsi="Times New Roman" w:cs="Times New Roman"/>
          <w:sz w:val="28"/>
          <w:szCs w:val="28"/>
          <w:lang w:val="uk-UA"/>
        </w:rPr>
        <w:t>. 183].</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Складніше складалися відносини Української Держави з Австро-Угорщиною. Українським послом у Відні спочатку був А. </w:t>
      </w:r>
      <w:proofErr w:type="spellStart"/>
      <w:r>
        <w:rPr>
          <w:rFonts w:ascii="Times New Roman" w:hAnsi="Times New Roman" w:cs="Times New Roman"/>
          <w:sz w:val="28"/>
          <w:szCs w:val="28"/>
          <w:lang w:val="uk-UA"/>
        </w:rPr>
        <w:t>Яковлів</w:t>
      </w:r>
      <w:proofErr w:type="spellEnd"/>
      <w:r>
        <w:rPr>
          <w:rFonts w:ascii="Times New Roman" w:hAnsi="Times New Roman" w:cs="Times New Roman"/>
          <w:sz w:val="28"/>
          <w:szCs w:val="28"/>
          <w:lang w:val="uk-UA"/>
        </w:rPr>
        <w:t xml:space="preserve">, а згодом  у червні 1918 р. було призначено В. </w:t>
      </w:r>
      <w:proofErr w:type="spellStart"/>
      <w:r>
        <w:rPr>
          <w:rFonts w:ascii="Times New Roman" w:hAnsi="Times New Roman" w:cs="Times New Roman"/>
          <w:sz w:val="28"/>
          <w:szCs w:val="28"/>
          <w:lang w:val="uk-UA"/>
        </w:rPr>
        <w:t>Липинського</w:t>
      </w:r>
      <w:proofErr w:type="spellEnd"/>
      <w:r>
        <w:rPr>
          <w:rFonts w:ascii="Times New Roman" w:hAnsi="Times New Roman" w:cs="Times New Roman"/>
          <w:sz w:val="28"/>
          <w:szCs w:val="28"/>
          <w:lang w:val="uk-UA"/>
        </w:rPr>
        <w:t xml:space="preserve">. Складні відносини з цією державою, зокрема проявлялась у тому, що саме Австро-Угорщина стала єдиною країною з представників Четверного союзу, яка відмовилась ратифікувати Брест-Литовський договір. </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Причиною цьому була сильна пропольська орієнтація, і тому австрійський уряд шукав приводу для невиконання брестської таємної домовленості. Знайти його було не так уже й важко. Так, згідно з протоколом підписаним 7 лютого 1918 р., Україна зобов’язувалась поставити Австро-Угорщині значну кількість продовольства, а впевненості в тому, що вона зможе виконати цю угоду, не було. Крім того, з вини української сторони було розголошено вищезгадану домовленість між двома країнами. Крім того австрійський уряд вимагав пересунення кордону на Холмщині і Підляшші на корись майбутньої польської держави </w:t>
      </w:r>
      <w:r w:rsidR="005C4400">
        <w:rPr>
          <w:rFonts w:ascii="Times New Roman" w:hAnsi="Times New Roman" w:cs="Times New Roman"/>
          <w:sz w:val="28"/>
          <w:szCs w:val="28"/>
        </w:rPr>
        <w:t>[</w:t>
      </w:r>
      <w:r w:rsidR="00DA0CC6">
        <w:rPr>
          <w:rFonts w:ascii="Times New Roman" w:hAnsi="Times New Roman" w:cs="Times New Roman"/>
          <w:sz w:val="28"/>
          <w:szCs w:val="28"/>
          <w:lang w:val="uk-UA"/>
        </w:rPr>
        <w:t>26</w:t>
      </w:r>
      <w:r>
        <w:rPr>
          <w:rFonts w:ascii="Times New Roman" w:hAnsi="Times New Roman" w:cs="Times New Roman"/>
          <w:sz w:val="28"/>
          <w:szCs w:val="28"/>
        </w:rPr>
        <w:t>,</w:t>
      </w:r>
      <w:r w:rsidRPr="00322BEC">
        <w:rPr>
          <w:rFonts w:ascii="Times New Roman" w:hAnsi="Times New Roman" w:cs="Times New Roman"/>
          <w:sz w:val="28"/>
          <w:szCs w:val="28"/>
        </w:rPr>
        <w:t xml:space="preserve"> </w:t>
      </w:r>
      <w:r>
        <w:rPr>
          <w:rFonts w:ascii="Times New Roman" w:hAnsi="Times New Roman" w:cs="Times New Roman"/>
          <w:sz w:val="28"/>
          <w:szCs w:val="28"/>
          <w:lang w:val="en-US"/>
        </w:rPr>
        <w:t>c</w:t>
      </w:r>
      <w:r w:rsidRPr="00322BEC">
        <w:rPr>
          <w:rFonts w:ascii="Times New Roman" w:hAnsi="Times New Roman" w:cs="Times New Roman"/>
          <w:sz w:val="28"/>
          <w:szCs w:val="28"/>
        </w:rPr>
        <w:t>. 76].</w:t>
      </w:r>
    </w:p>
    <w:p w:rsidR="00115E43" w:rsidRPr="00EF772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Досить теплі стосунки склалися з Болгарією. Послом у якій був О. Шульгін. Зокрема</w:t>
      </w:r>
      <w:r w:rsidRPr="001656F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15 липня 1918 р. у Відні відбувся обмін ратифікаційними грамотами Брестського мирного договору між Українською Державою та Болгарією. Українську грамоту за підписом гетьмана П. Скоропадського </w:t>
      </w:r>
      <w:r>
        <w:rPr>
          <w:rFonts w:ascii="Times New Roman" w:hAnsi="Times New Roman" w:cs="Times New Roman"/>
          <w:sz w:val="28"/>
          <w:szCs w:val="28"/>
          <w:lang w:val="uk-UA"/>
        </w:rPr>
        <w:lastRenderedPageBreak/>
        <w:t xml:space="preserve">передав український посол у Відні В. </w:t>
      </w:r>
      <w:proofErr w:type="spellStart"/>
      <w:r>
        <w:rPr>
          <w:rFonts w:ascii="Times New Roman" w:hAnsi="Times New Roman" w:cs="Times New Roman"/>
          <w:sz w:val="28"/>
          <w:szCs w:val="28"/>
          <w:lang w:val="uk-UA"/>
        </w:rPr>
        <w:t>Липинський</w:t>
      </w:r>
      <w:proofErr w:type="spellEnd"/>
      <w:r>
        <w:rPr>
          <w:rFonts w:ascii="Times New Roman" w:hAnsi="Times New Roman" w:cs="Times New Roman"/>
          <w:sz w:val="28"/>
          <w:szCs w:val="28"/>
          <w:lang w:val="uk-UA"/>
        </w:rPr>
        <w:t xml:space="preserve">, болгарську за підписом царя </w:t>
      </w:r>
      <w:proofErr w:type="spellStart"/>
      <w:r>
        <w:rPr>
          <w:rFonts w:ascii="Times New Roman" w:hAnsi="Times New Roman" w:cs="Times New Roman"/>
          <w:sz w:val="28"/>
          <w:szCs w:val="28"/>
          <w:lang w:val="uk-UA"/>
        </w:rPr>
        <w:t>Фердинанда</w:t>
      </w:r>
      <w:proofErr w:type="spellEnd"/>
      <w:r>
        <w:rPr>
          <w:rFonts w:ascii="Times New Roman" w:hAnsi="Times New Roman" w:cs="Times New Roman"/>
          <w:sz w:val="28"/>
          <w:szCs w:val="28"/>
          <w:lang w:val="uk-UA"/>
        </w:rPr>
        <w:t xml:space="preserve"> – легальний радник болгарського посольства у Відні в ранзі </w:t>
      </w:r>
      <w:r>
        <w:rPr>
          <w:rFonts w:ascii="Times New Roman" w:hAnsi="Times New Roman" w:cs="Times New Roman"/>
          <w:sz w:val="28"/>
          <w:szCs w:val="28"/>
          <w:lang w:val="en-US"/>
        </w:rPr>
        <w:t>charge</w:t>
      </w:r>
      <w:r w:rsidRPr="001656F2">
        <w:rPr>
          <w:rFonts w:ascii="Times New Roman" w:hAnsi="Times New Roman" w:cs="Times New Roman"/>
          <w:sz w:val="28"/>
          <w:szCs w:val="28"/>
          <w:lang w:val="uk-UA"/>
        </w:rPr>
        <w:t xml:space="preserve"> </w:t>
      </w:r>
      <w:r>
        <w:rPr>
          <w:rFonts w:ascii="Times New Roman" w:hAnsi="Times New Roman" w:cs="Times New Roman"/>
          <w:sz w:val="28"/>
          <w:szCs w:val="28"/>
          <w:lang w:val="en-US"/>
        </w:rPr>
        <w:t>d</w:t>
      </w:r>
      <w:r w:rsidRPr="001656F2">
        <w:rPr>
          <w:rFonts w:ascii="Times New Roman" w:hAnsi="Times New Roman" w:cs="Times New Roman"/>
          <w:sz w:val="28"/>
          <w:szCs w:val="28"/>
          <w:lang w:val="uk-UA"/>
        </w:rPr>
        <w:t>`</w:t>
      </w:r>
      <w:r>
        <w:rPr>
          <w:rFonts w:ascii="Times New Roman" w:hAnsi="Times New Roman" w:cs="Times New Roman"/>
          <w:sz w:val="28"/>
          <w:szCs w:val="28"/>
          <w:lang w:val="en-US"/>
        </w:rPr>
        <w:t>affaires</w:t>
      </w:r>
      <w:r w:rsidRPr="001656F2">
        <w:rPr>
          <w:rFonts w:ascii="Times New Roman" w:hAnsi="Times New Roman" w:cs="Times New Roman"/>
          <w:sz w:val="28"/>
          <w:szCs w:val="28"/>
          <w:lang w:val="uk-UA"/>
        </w:rPr>
        <w:t xml:space="preserve"> </w:t>
      </w:r>
      <w:proofErr w:type="spellStart"/>
      <w:r w:rsidR="00DA0CC6">
        <w:rPr>
          <w:rFonts w:ascii="Times New Roman" w:hAnsi="Times New Roman" w:cs="Times New Roman"/>
          <w:sz w:val="28"/>
          <w:szCs w:val="28"/>
          <w:lang w:val="uk-UA"/>
        </w:rPr>
        <w:t>Джебаров</w:t>
      </w:r>
      <w:proofErr w:type="spellEnd"/>
      <w:r w:rsidR="00DA0CC6">
        <w:rPr>
          <w:rFonts w:ascii="Times New Roman" w:hAnsi="Times New Roman" w:cs="Times New Roman"/>
          <w:sz w:val="28"/>
          <w:szCs w:val="28"/>
          <w:lang w:val="uk-UA"/>
        </w:rPr>
        <w:t xml:space="preserve"> [5</w:t>
      </w:r>
      <w:r>
        <w:rPr>
          <w:rFonts w:ascii="Times New Roman" w:hAnsi="Times New Roman" w:cs="Times New Roman"/>
          <w:sz w:val="28"/>
          <w:szCs w:val="28"/>
          <w:lang w:val="uk-UA"/>
        </w:rPr>
        <w:t xml:space="preserve">, c. </w:t>
      </w:r>
      <w:r w:rsidRPr="001656F2">
        <w:rPr>
          <w:rFonts w:ascii="Times New Roman" w:hAnsi="Times New Roman" w:cs="Times New Roman"/>
          <w:sz w:val="28"/>
          <w:szCs w:val="28"/>
          <w:lang w:val="uk-UA"/>
        </w:rPr>
        <w:t>49]</w:t>
      </w:r>
      <w:r w:rsidRPr="00A4390A">
        <w:rPr>
          <w:rFonts w:ascii="Times New Roman" w:hAnsi="Times New Roman" w:cs="Times New Roman"/>
          <w:sz w:val="28"/>
          <w:szCs w:val="28"/>
          <w:lang w:val="uk-UA"/>
        </w:rPr>
        <w:t>.</w:t>
      </w:r>
    </w:p>
    <w:p w:rsidR="00115E43" w:rsidRPr="00CF78BE" w:rsidRDefault="00115E43" w:rsidP="006F3C2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Також добре складалися </w:t>
      </w:r>
      <w:proofErr w:type="spellStart"/>
      <w:r>
        <w:rPr>
          <w:rFonts w:ascii="Times New Roman" w:hAnsi="Times New Roman" w:cs="Times New Roman"/>
          <w:sz w:val="28"/>
          <w:szCs w:val="28"/>
          <w:lang w:val="uk-UA"/>
        </w:rPr>
        <w:t>україно-турецькі</w:t>
      </w:r>
      <w:proofErr w:type="spellEnd"/>
      <w:r>
        <w:rPr>
          <w:rFonts w:ascii="Times New Roman" w:hAnsi="Times New Roman" w:cs="Times New Roman"/>
          <w:sz w:val="28"/>
          <w:szCs w:val="28"/>
          <w:lang w:val="uk-UA"/>
        </w:rPr>
        <w:t xml:space="preserve"> стосунки. Так 22 серпня 1918 р. у Відні відбувся обмін ратифікаційними грамотами між Українською Державою та Туреччиною. Українську сторону репрезентував В. </w:t>
      </w:r>
      <w:proofErr w:type="spellStart"/>
      <w:r>
        <w:rPr>
          <w:rFonts w:ascii="Times New Roman" w:hAnsi="Times New Roman" w:cs="Times New Roman"/>
          <w:sz w:val="28"/>
          <w:szCs w:val="28"/>
          <w:lang w:val="uk-UA"/>
        </w:rPr>
        <w:t>Липинський</w:t>
      </w:r>
      <w:proofErr w:type="spellEnd"/>
      <w:r>
        <w:rPr>
          <w:rFonts w:ascii="Times New Roman" w:hAnsi="Times New Roman" w:cs="Times New Roman"/>
          <w:sz w:val="28"/>
          <w:szCs w:val="28"/>
          <w:lang w:val="uk-UA"/>
        </w:rPr>
        <w:t xml:space="preserve">, турецьку за підписом султана Магомета </w:t>
      </w:r>
      <w:r>
        <w:rPr>
          <w:rFonts w:ascii="Times New Roman" w:hAnsi="Times New Roman" w:cs="Times New Roman"/>
          <w:sz w:val="28"/>
          <w:szCs w:val="28"/>
          <w:lang w:val="en-US"/>
        </w:rPr>
        <w:t>V</w:t>
      </w:r>
      <w:r w:rsidRPr="00A4390A">
        <w:rPr>
          <w:rFonts w:ascii="Times New Roman" w:hAnsi="Times New Roman" w:cs="Times New Roman"/>
          <w:sz w:val="28"/>
          <w:szCs w:val="28"/>
        </w:rPr>
        <w:t xml:space="preserve"> </w:t>
      </w:r>
      <w:r>
        <w:rPr>
          <w:rFonts w:ascii="Times New Roman" w:hAnsi="Times New Roman" w:cs="Times New Roman"/>
          <w:sz w:val="28"/>
          <w:szCs w:val="28"/>
          <w:lang w:val="uk-UA"/>
        </w:rPr>
        <w:t xml:space="preserve">турецький посол у Відні </w:t>
      </w:r>
      <w:proofErr w:type="spellStart"/>
      <w:r>
        <w:rPr>
          <w:rFonts w:ascii="Times New Roman" w:hAnsi="Times New Roman" w:cs="Times New Roman"/>
          <w:sz w:val="28"/>
          <w:szCs w:val="28"/>
          <w:lang w:val="uk-UA"/>
        </w:rPr>
        <w:t>Гільмі-Паша</w:t>
      </w:r>
      <w:proofErr w:type="spellEnd"/>
      <w:r w:rsidR="005C4400">
        <w:rPr>
          <w:rFonts w:ascii="Times New Roman" w:hAnsi="Times New Roman" w:cs="Times New Roman"/>
          <w:sz w:val="28"/>
          <w:szCs w:val="28"/>
        </w:rPr>
        <w:t xml:space="preserve"> [</w:t>
      </w:r>
      <w:r w:rsidR="00DA0CC6">
        <w:rPr>
          <w:rFonts w:ascii="Times New Roman" w:hAnsi="Times New Roman" w:cs="Times New Roman"/>
          <w:sz w:val="28"/>
          <w:szCs w:val="28"/>
          <w:lang w:val="uk-UA"/>
        </w:rPr>
        <w:t>5</w:t>
      </w:r>
      <w:r w:rsidRPr="00A4390A">
        <w:rPr>
          <w:rFonts w:ascii="Times New Roman" w:hAnsi="Times New Roman" w:cs="Times New Roman"/>
          <w:sz w:val="28"/>
          <w:szCs w:val="28"/>
        </w:rPr>
        <w:t xml:space="preserve">, </w:t>
      </w:r>
      <w:r>
        <w:rPr>
          <w:rFonts w:ascii="Times New Roman" w:hAnsi="Times New Roman" w:cs="Times New Roman"/>
          <w:sz w:val="28"/>
          <w:szCs w:val="28"/>
          <w:lang w:val="en-US"/>
        </w:rPr>
        <w:t>c</w:t>
      </w:r>
      <w:r w:rsidRPr="00A4390A">
        <w:rPr>
          <w:rFonts w:ascii="Times New Roman" w:hAnsi="Times New Roman" w:cs="Times New Roman"/>
          <w:sz w:val="28"/>
          <w:szCs w:val="28"/>
        </w:rPr>
        <w:t>.</w:t>
      </w:r>
      <w:r w:rsidR="005C4400">
        <w:rPr>
          <w:rFonts w:ascii="Times New Roman" w:hAnsi="Times New Roman" w:cs="Times New Roman"/>
          <w:sz w:val="28"/>
          <w:szCs w:val="28"/>
          <w:lang w:val="uk-UA"/>
        </w:rPr>
        <w:t xml:space="preserve"> </w:t>
      </w:r>
      <w:r w:rsidRPr="00A4390A">
        <w:rPr>
          <w:rFonts w:ascii="Times New Roman" w:hAnsi="Times New Roman" w:cs="Times New Roman"/>
          <w:sz w:val="28"/>
          <w:szCs w:val="28"/>
        </w:rPr>
        <w:t>49]</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Дружні стосунки між Українською Державою та Османською імперії мали позитивні наслідки й у довготривалій перспективі, зокрема </w:t>
      </w:r>
      <w:r w:rsidRPr="00EF7723">
        <w:rPr>
          <w:rFonts w:ascii="Times New Roman" w:hAnsi="Times New Roman" w:cs="Times New Roman"/>
          <w:sz w:val="28"/>
          <w:szCs w:val="28"/>
          <w:lang w:val="uk-UA"/>
        </w:rPr>
        <w:t xml:space="preserve">коли під натиском військ більшовицької Росії 1920 р. евакуйовані з Криму антирадянські військові формування та біженці з України знайшли </w:t>
      </w:r>
      <w:r>
        <w:rPr>
          <w:rFonts w:ascii="Times New Roman" w:hAnsi="Times New Roman" w:cs="Times New Roman"/>
          <w:sz w:val="28"/>
          <w:szCs w:val="28"/>
          <w:lang w:val="uk-UA"/>
        </w:rPr>
        <w:t xml:space="preserve">у </w:t>
      </w:r>
      <w:r w:rsidR="005C4400">
        <w:rPr>
          <w:rFonts w:ascii="Times New Roman" w:hAnsi="Times New Roman" w:cs="Times New Roman"/>
          <w:sz w:val="28"/>
          <w:szCs w:val="28"/>
          <w:lang w:val="uk-UA"/>
        </w:rPr>
        <w:t>Т</w:t>
      </w:r>
      <w:r w:rsidR="00DA0CC6">
        <w:rPr>
          <w:rFonts w:ascii="Times New Roman" w:hAnsi="Times New Roman" w:cs="Times New Roman"/>
          <w:sz w:val="28"/>
          <w:szCs w:val="28"/>
          <w:lang w:val="uk-UA"/>
        </w:rPr>
        <w:t>уреччині тимчасовий притулок [7</w:t>
      </w:r>
      <w:r>
        <w:rPr>
          <w:rFonts w:ascii="Times New Roman" w:hAnsi="Times New Roman" w:cs="Times New Roman"/>
          <w:sz w:val="28"/>
          <w:szCs w:val="28"/>
          <w:lang w:val="uk-UA"/>
        </w:rPr>
        <w:t xml:space="preserve">, c. </w:t>
      </w:r>
      <w:r w:rsidRPr="00EF7723">
        <w:rPr>
          <w:rFonts w:ascii="Times New Roman" w:hAnsi="Times New Roman" w:cs="Times New Roman"/>
          <w:sz w:val="28"/>
          <w:szCs w:val="28"/>
          <w:lang w:val="uk-UA"/>
        </w:rPr>
        <w:t>195]</w:t>
      </w:r>
      <w:r>
        <w:rPr>
          <w:rFonts w:ascii="Times New Roman" w:hAnsi="Times New Roman" w:cs="Times New Roman"/>
          <w:sz w:val="28"/>
          <w:szCs w:val="28"/>
          <w:lang w:val="uk-UA"/>
        </w:rPr>
        <w:t>.</w:t>
      </w:r>
    </w:p>
    <w:p w:rsidR="00115E43" w:rsidRPr="00B74DA7" w:rsidRDefault="00115E43" w:rsidP="006F3C2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Складними були відносини Української Держави з країнами Антанти, причиною цьому було те, що більшість дипломатів Франції, Англії та США також вважали П. Скоропадського германофілом, а Україну розцінювали частиною Великої Росії. </w:t>
      </w:r>
      <w:proofErr w:type="spellStart"/>
      <w:r>
        <w:rPr>
          <w:rFonts w:ascii="Times New Roman" w:hAnsi="Times New Roman" w:cs="Times New Roman"/>
          <w:sz w:val="28"/>
          <w:szCs w:val="28"/>
        </w:rPr>
        <w:t>Таке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негативне</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ставлення</w:t>
      </w:r>
      <w:r>
        <w:rPr>
          <w:rFonts w:ascii="Times New Roman" w:hAnsi="Times New Roman" w:cs="Times New Roman"/>
          <w:sz w:val="28"/>
          <w:szCs w:val="28"/>
        </w:rPr>
        <w:t xml:space="preserve"> представ</w:t>
      </w:r>
      <w:proofErr w:type="spellStart"/>
      <w:r>
        <w:rPr>
          <w:rFonts w:ascii="Times New Roman" w:hAnsi="Times New Roman" w:cs="Times New Roman"/>
          <w:sz w:val="28"/>
          <w:szCs w:val="28"/>
          <w:lang w:val="uk-UA"/>
        </w:rPr>
        <w:t>ників</w:t>
      </w:r>
      <w:proofErr w:type="spellEnd"/>
      <w:r>
        <w:rPr>
          <w:rFonts w:ascii="Times New Roman" w:hAnsi="Times New Roman" w:cs="Times New Roman"/>
          <w:sz w:val="28"/>
          <w:szCs w:val="28"/>
        </w:rPr>
        <w:t xml:space="preserve"> Антант</w:t>
      </w:r>
      <w:r>
        <w:rPr>
          <w:rFonts w:ascii="Times New Roman" w:hAnsi="Times New Roman" w:cs="Times New Roman"/>
          <w:sz w:val="28"/>
          <w:szCs w:val="28"/>
          <w:lang w:val="uk-UA"/>
        </w:rPr>
        <w:t>и</w:t>
      </w:r>
      <w:r>
        <w:rPr>
          <w:rFonts w:ascii="Times New Roman" w:hAnsi="Times New Roman" w:cs="Times New Roman"/>
          <w:sz w:val="28"/>
          <w:szCs w:val="28"/>
        </w:rPr>
        <w:t>, особ</w:t>
      </w:r>
      <w:proofErr w:type="spellStart"/>
      <w:r>
        <w:rPr>
          <w:rFonts w:ascii="Times New Roman" w:hAnsi="Times New Roman" w:cs="Times New Roman"/>
          <w:sz w:val="28"/>
          <w:szCs w:val="28"/>
          <w:lang w:val="uk-UA"/>
        </w:rPr>
        <w:t>ливо</w:t>
      </w:r>
      <w:proofErr w:type="spellEnd"/>
      <w:r>
        <w:rPr>
          <w:rFonts w:ascii="Times New Roman" w:hAnsi="Times New Roman" w:cs="Times New Roman"/>
          <w:sz w:val="28"/>
          <w:szCs w:val="28"/>
        </w:rPr>
        <w:t xml:space="preserve"> француз</w:t>
      </w:r>
      <w:r>
        <w:rPr>
          <w:rFonts w:ascii="Times New Roman" w:hAnsi="Times New Roman" w:cs="Times New Roman"/>
          <w:sz w:val="28"/>
          <w:szCs w:val="28"/>
          <w:lang w:val="uk-UA"/>
        </w:rPr>
        <w:t>і</w:t>
      </w:r>
      <w:r>
        <w:rPr>
          <w:rFonts w:ascii="Times New Roman" w:hAnsi="Times New Roman" w:cs="Times New Roman"/>
          <w:sz w:val="28"/>
          <w:szCs w:val="28"/>
        </w:rPr>
        <w:t xml:space="preserve">в, </w:t>
      </w:r>
      <w:r>
        <w:rPr>
          <w:rFonts w:ascii="Times New Roman" w:hAnsi="Times New Roman" w:cs="Times New Roman"/>
          <w:sz w:val="28"/>
          <w:szCs w:val="28"/>
          <w:lang w:val="uk-UA"/>
        </w:rPr>
        <w:t xml:space="preserve">дуже </w:t>
      </w:r>
      <w:proofErr w:type="spellStart"/>
      <w:r>
        <w:rPr>
          <w:rFonts w:ascii="Times New Roman" w:hAnsi="Times New Roman" w:cs="Times New Roman"/>
          <w:sz w:val="28"/>
          <w:szCs w:val="28"/>
          <w:lang w:val="uk-UA"/>
        </w:rPr>
        <w:t>обурюв</w:t>
      </w:r>
      <w:proofErr w:type="spellEnd"/>
      <w:r>
        <w:rPr>
          <w:rFonts w:ascii="Times New Roman" w:hAnsi="Times New Roman" w:cs="Times New Roman"/>
          <w:sz w:val="28"/>
          <w:szCs w:val="28"/>
        </w:rPr>
        <w:t xml:space="preserve">ало </w:t>
      </w:r>
      <w:proofErr w:type="spellStart"/>
      <w:r>
        <w:rPr>
          <w:rFonts w:ascii="Times New Roman" w:hAnsi="Times New Roman" w:cs="Times New Roman"/>
          <w:sz w:val="28"/>
          <w:szCs w:val="28"/>
        </w:rPr>
        <w:t>гет</w:t>
      </w:r>
      <w:proofErr w:type="spellEnd"/>
      <w:r>
        <w:rPr>
          <w:rFonts w:ascii="Times New Roman" w:hAnsi="Times New Roman" w:cs="Times New Roman"/>
          <w:sz w:val="28"/>
          <w:szCs w:val="28"/>
          <w:lang w:val="uk-UA"/>
        </w:rPr>
        <w:t>ь</w:t>
      </w:r>
      <w:proofErr w:type="spellStart"/>
      <w:r>
        <w:rPr>
          <w:rFonts w:ascii="Times New Roman" w:hAnsi="Times New Roman" w:cs="Times New Roman"/>
          <w:sz w:val="28"/>
          <w:szCs w:val="28"/>
        </w:rPr>
        <w:t>мана</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яки</w:t>
      </w:r>
      <w:proofErr w:type="spellStart"/>
      <w:r>
        <w:rPr>
          <w:rFonts w:ascii="Times New Roman" w:hAnsi="Times New Roman" w:cs="Times New Roman"/>
          <w:sz w:val="28"/>
          <w:szCs w:val="28"/>
        </w:rPr>
        <w:t>й</w:t>
      </w:r>
      <w:proofErr w:type="spellEnd"/>
      <w:r>
        <w:rPr>
          <w:rFonts w:ascii="Times New Roman" w:hAnsi="Times New Roman" w:cs="Times New Roman"/>
          <w:sz w:val="28"/>
          <w:szCs w:val="28"/>
        </w:rPr>
        <w:t xml:space="preserve"> хот</w:t>
      </w:r>
      <w:proofErr w:type="spellStart"/>
      <w:r>
        <w:rPr>
          <w:rFonts w:ascii="Times New Roman" w:hAnsi="Times New Roman" w:cs="Times New Roman"/>
          <w:sz w:val="28"/>
          <w:szCs w:val="28"/>
          <w:lang w:val="uk-UA"/>
        </w:rPr>
        <w:t>ів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зу</w:t>
      </w:r>
      <w:r>
        <w:rPr>
          <w:rFonts w:ascii="Times New Roman" w:hAnsi="Times New Roman" w:cs="Times New Roman"/>
          <w:sz w:val="28"/>
          <w:szCs w:val="28"/>
        </w:rPr>
        <w:t>стр</w:t>
      </w:r>
      <w:proofErr w:type="spellEnd"/>
      <w:r>
        <w:rPr>
          <w:rFonts w:ascii="Times New Roman" w:hAnsi="Times New Roman" w:cs="Times New Roman"/>
          <w:sz w:val="28"/>
          <w:szCs w:val="28"/>
          <w:lang w:val="uk-UA"/>
        </w:rPr>
        <w:t>ітися у</w:t>
      </w:r>
      <w:r>
        <w:rPr>
          <w:rFonts w:ascii="Times New Roman" w:hAnsi="Times New Roman" w:cs="Times New Roman"/>
          <w:sz w:val="28"/>
          <w:szCs w:val="28"/>
        </w:rPr>
        <w:t xml:space="preserve"> Ки</w:t>
      </w:r>
      <w:r>
        <w:rPr>
          <w:rFonts w:ascii="Times New Roman" w:hAnsi="Times New Roman" w:cs="Times New Roman"/>
          <w:sz w:val="28"/>
          <w:szCs w:val="28"/>
          <w:lang w:val="uk-UA"/>
        </w:rPr>
        <w:t>є</w:t>
      </w:r>
      <w:r>
        <w:rPr>
          <w:rFonts w:ascii="Times New Roman" w:hAnsi="Times New Roman" w:cs="Times New Roman"/>
          <w:sz w:val="28"/>
          <w:szCs w:val="28"/>
        </w:rPr>
        <w:t>в</w:t>
      </w:r>
      <w:r>
        <w:rPr>
          <w:rFonts w:ascii="Times New Roman" w:hAnsi="Times New Roman" w:cs="Times New Roman"/>
          <w:sz w:val="28"/>
          <w:szCs w:val="28"/>
          <w:lang w:val="uk-UA"/>
        </w:rPr>
        <w:t>і з</w:t>
      </w:r>
      <w:r>
        <w:rPr>
          <w:rFonts w:ascii="Times New Roman" w:hAnsi="Times New Roman" w:cs="Times New Roman"/>
          <w:sz w:val="28"/>
          <w:szCs w:val="28"/>
        </w:rPr>
        <w:t xml:space="preserve"> </w:t>
      </w:r>
      <w:proofErr w:type="spellStart"/>
      <w:r>
        <w:rPr>
          <w:rFonts w:ascii="Times New Roman" w:hAnsi="Times New Roman" w:cs="Times New Roman"/>
          <w:sz w:val="28"/>
          <w:szCs w:val="28"/>
        </w:rPr>
        <w:t>оф</w:t>
      </w:r>
      <w:r>
        <w:rPr>
          <w:rFonts w:ascii="Times New Roman" w:hAnsi="Times New Roman" w:cs="Times New Roman"/>
          <w:sz w:val="28"/>
          <w:szCs w:val="28"/>
          <w:lang w:val="uk-UA"/>
        </w:rPr>
        <w:t>іційною</w:t>
      </w:r>
      <w:proofErr w:type="spellEnd"/>
      <w:r>
        <w:rPr>
          <w:rFonts w:ascii="Times New Roman" w:hAnsi="Times New Roman" w:cs="Times New Roman"/>
          <w:sz w:val="28"/>
          <w:szCs w:val="28"/>
          <w:lang w:val="uk-UA"/>
        </w:rPr>
        <w:t xml:space="preserve"> особою від </w:t>
      </w:r>
      <w:proofErr w:type="spellStart"/>
      <w:r>
        <w:rPr>
          <w:rFonts w:ascii="Times New Roman" w:hAnsi="Times New Roman" w:cs="Times New Roman"/>
          <w:sz w:val="28"/>
          <w:szCs w:val="28"/>
          <w:lang w:val="uk-UA"/>
        </w:rPr>
        <w:t>ць</w:t>
      </w:r>
      <w:proofErr w:type="spellEnd"/>
      <w:r>
        <w:rPr>
          <w:rFonts w:ascii="Times New Roman" w:hAnsi="Times New Roman" w:cs="Times New Roman"/>
          <w:sz w:val="28"/>
          <w:szCs w:val="28"/>
        </w:rPr>
        <w:t>ого блок</w:t>
      </w:r>
      <w:r>
        <w:rPr>
          <w:rFonts w:ascii="Times New Roman" w:hAnsi="Times New Roman" w:cs="Times New Roman"/>
          <w:sz w:val="28"/>
          <w:szCs w:val="28"/>
          <w:lang w:val="uk-UA"/>
        </w:rPr>
        <w:t>у</w:t>
      </w:r>
      <w:r>
        <w:rPr>
          <w:rFonts w:ascii="Times New Roman" w:hAnsi="Times New Roman" w:cs="Times New Roman"/>
          <w:sz w:val="28"/>
          <w:szCs w:val="28"/>
        </w:rPr>
        <w:t xml:space="preserve">, </w:t>
      </w:r>
      <w:r>
        <w:rPr>
          <w:rFonts w:ascii="Times New Roman" w:hAnsi="Times New Roman" w:cs="Times New Roman"/>
          <w:sz w:val="28"/>
          <w:szCs w:val="28"/>
          <w:lang w:val="uk-UA"/>
        </w:rPr>
        <w:t>щоб мати</w:t>
      </w:r>
      <w:r>
        <w:rPr>
          <w:rFonts w:ascii="Times New Roman" w:hAnsi="Times New Roman" w:cs="Times New Roman"/>
          <w:sz w:val="28"/>
          <w:szCs w:val="28"/>
        </w:rPr>
        <w:t xml:space="preserve"> </w:t>
      </w:r>
      <w:proofErr w:type="spellStart"/>
      <w:r>
        <w:rPr>
          <w:rFonts w:ascii="Times New Roman" w:hAnsi="Times New Roman" w:cs="Times New Roman"/>
          <w:sz w:val="28"/>
          <w:szCs w:val="28"/>
        </w:rPr>
        <w:t>мож</w:t>
      </w:r>
      <w:r>
        <w:rPr>
          <w:rFonts w:ascii="Times New Roman" w:hAnsi="Times New Roman" w:cs="Times New Roman"/>
          <w:sz w:val="28"/>
          <w:szCs w:val="28"/>
          <w:lang w:val="uk-UA"/>
        </w:rPr>
        <w:t>ливі</w:t>
      </w:r>
      <w:r>
        <w:rPr>
          <w:rFonts w:ascii="Times New Roman" w:hAnsi="Times New Roman" w:cs="Times New Roman"/>
          <w:sz w:val="28"/>
          <w:szCs w:val="28"/>
        </w:rPr>
        <w:t>сть</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переконати йо</w:t>
      </w:r>
      <w:r>
        <w:rPr>
          <w:rFonts w:ascii="Times New Roman" w:hAnsi="Times New Roman" w:cs="Times New Roman"/>
          <w:sz w:val="28"/>
          <w:szCs w:val="28"/>
        </w:rPr>
        <w:t xml:space="preserve">го </w:t>
      </w:r>
      <w:r>
        <w:rPr>
          <w:rFonts w:ascii="Times New Roman" w:hAnsi="Times New Roman" w:cs="Times New Roman"/>
          <w:sz w:val="28"/>
          <w:szCs w:val="28"/>
          <w:lang w:val="uk-UA"/>
        </w:rPr>
        <w:t>у</w:t>
      </w:r>
      <w:r>
        <w:rPr>
          <w:rFonts w:ascii="Times New Roman" w:hAnsi="Times New Roman" w:cs="Times New Roman"/>
          <w:sz w:val="28"/>
          <w:szCs w:val="28"/>
        </w:rPr>
        <w:t xml:space="preserve"> том</w:t>
      </w:r>
      <w:r>
        <w:rPr>
          <w:rFonts w:ascii="Times New Roman" w:hAnsi="Times New Roman" w:cs="Times New Roman"/>
          <w:sz w:val="28"/>
          <w:szCs w:val="28"/>
          <w:lang w:val="uk-UA"/>
        </w:rPr>
        <w:t>у</w:t>
      </w:r>
      <w:r>
        <w:rPr>
          <w:rFonts w:ascii="Times New Roman" w:hAnsi="Times New Roman" w:cs="Times New Roman"/>
          <w:sz w:val="28"/>
          <w:szCs w:val="28"/>
        </w:rPr>
        <w:t xml:space="preserve">, </w:t>
      </w:r>
      <w:r>
        <w:rPr>
          <w:rFonts w:ascii="Times New Roman" w:hAnsi="Times New Roman" w:cs="Times New Roman"/>
          <w:sz w:val="28"/>
          <w:szCs w:val="28"/>
          <w:lang w:val="uk-UA"/>
        </w:rPr>
        <w:t>щ</w:t>
      </w:r>
      <w:r>
        <w:rPr>
          <w:rFonts w:ascii="Times New Roman" w:hAnsi="Times New Roman" w:cs="Times New Roman"/>
          <w:sz w:val="28"/>
          <w:szCs w:val="28"/>
        </w:rPr>
        <w:t xml:space="preserve">о в </w:t>
      </w:r>
      <w:proofErr w:type="spellStart"/>
      <w:r>
        <w:rPr>
          <w:rFonts w:ascii="Times New Roman" w:hAnsi="Times New Roman" w:cs="Times New Roman"/>
          <w:sz w:val="28"/>
          <w:szCs w:val="28"/>
        </w:rPr>
        <w:t>Укра</w:t>
      </w:r>
      <w:proofErr w:type="spellEnd"/>
      <w:r>
        <w:rPr>
          <w:rFonts w:ascii="Times New Roman" w:hAnsi="Times New Roman" w:cs="Times New Roman"/>
          <w:sz w:val="28"/>
          <w:szCs w:val="28"/>
          <w:lang w:val="uk-UA"/>
        </w:rPr>
        <w:t>ї</w:t>
      </w:r>
      <w:proofErr w:type="spellStart"/>
      <w:r>
        <w:rPr>
          <w:rFonts w:ascii="Times New Roman" w:hAnsi="Times New Roman" w:cs="Times New Roman"/>
          <w:sz w:val="28"/>
          <w:szCs w:val="28"/>
        </w:rPr>
        <w:t>н</w:t>
      </w:r>
      <w:proofErr w:type="spellEnd"/>
      <w:r>
        <w:rPr>
          <w:rFonts w:ascii="Times New Roman" w:hAnsi="Times New Roman" w:cs="Times New Roman"/>
          <w:sz w:val="28"/>
          <w:szCs w:val="28"/>
          <w:lang w:val="uk-UA"/>
        </w:rPr>
        <w:t>і</w:t>
      </w:r>
      <w:r>
        <w:rPr>
          <w:rFonts w:ascii="Times New Roman" w:hAnsi="Times New Roman" w:cs="Times New Roman"/>
          <w:sz w:val="28"/>
          <w:szCs w:val="28"/>
        </w:rPr>
        <w:t xml:space="preserve"> «порядок мог быть поддержан лишь Гетманством». </w:t>
      </w:r>
      <w:r>
        <w:rPr>
          <w:rFonts w:ascii="Times New Roman" w:hAnsi="Times New Roman" w:cs="Times New Roman"/>
          <w:sz w:val="28"/>
          <w:szCs w:val="28"/>
          <w:lang w:val="uk-UA"/>
        </w:rPr>
        <w:t>Звичай</w:t>
      </w:r>
      <w:r>
        <w:rPr>
          <w:rFonts w:ascii="Times New Roman" w:hAnsi="Times New Roman" w:cs="Times New Roman"/>
          <w:sz w:val="28"/>
          <w:szCs w:val="28"/>
        </w:rPr>
        <w:t xml:space="preserve">но, </w:t>
      </w:r>
      <w:proofErr w:type="spellStart"/>
      <w:r>
        <w:rPr>
          <w:rFonts w:ascii="Times New Roman" w:hAnsi="Times New Roman" w:cs="Times New Roman"/>
          <w:sz w:val="28"/>
          <w:szCs w:val="28"/>
        </w:rPr>
        <w:t>гет</w:t>
      </w:r>
      <w:proofErr w:type="spellEnd"/>
      <w:r>
        <w:rPr>
          <w:rFonts w:ascii="Times New Roman" w:hAnsi="Times New Roman" w:cs="Times New Roman"/>
          <w:sz w:val="28"/>
          <w:szCs w:val="28"/>
          <w:lang w:val="uk-UA"/>
        </w:rPr>
        <w:t>ь</w:t>
      </w:r>
      <w:proofErr w:type="spellStart"/>
      <w:r>
        <w:rPr>
          <w:rFonts w:ascii="Times New Roman" w:hAnsi="Times New Roman" w:cs="Times New Roman"/>
          <w:sz w:val="28"/>
          <w:szCs w:val="28"/>
        </w:rPr>
        <w:t>ман</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розумів</w:t>
      </w:r>
      <w:r>
        <w:rPr>
          <w:rFonts w:ascii="Times New Roman" w:hAnsi="Times New Roman" w:cs="Times New Roman"/>
          <w:sz w:val="28"/>
          <w:szCs w:val="28"/>
        </w:rPr>
        <w:t xml:space="preserve">, </w:t>
      </w:r>
      <w:r>
        <w:rPr>
          <w:rFonts w:ascii="Times New Roman" w:hAnsi="Times New Roman" w:cs="Times New Roman"/>
          <w:sz w:val="28"/>
          <w:szCs w:val="28"/>
          <w:lang w:val="uk-UA"/>
        </w:rPr>
        <w:t>щ</w:t>
      </w:r>
      <w:r>
        <w:rPr>
          <w:rFonts w:ascii="Times New Roman" w:hAnsi="Times New Roman" w:cs="Times New Roman"/>
          <w:sz w:val="28"/>
          <w:szCs w:val="28"/>
        </w:rPr>
        <w:t xml:space="preserve">о </w:t>
      </w:r>
      <w:proofErr w:type="spellStart"/>
      <w:r>
        <w:rPr>
          <w:rFonts w:ascii="Times New Roman" w:hAnsi="Times New Roman" w:cs="Times New Roman"/>
          <w:sz w:val="28"/>
          <w:szCs w:val="28"/>
        </w:rPr>
        <w:t>таке</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ставлення з боку</w:t>
      </w:r>
      <w:r>
        <w:rPr>
          <w:rFonts w:ascii="Times New Roman" w:hAnsi="Times New Roman" w:cs="Times New Roman"/>
          <w:sz w:val="28"/>
          <w:szCs w:val="28"/>
        </w:rPr>
        <w:t xml:space="preserve"> Антант</w:t>
      </w:r>
      <w:r>
        <w:rPr>
          <w:rFonts w:ascii="Times New Roman" w:hAnsi="Times New Roman" w:cs="Times New Roman"/>
          <w:sz w:val="28"/>
          <w:szCs w:val="28"/>
          <w:lang w:val="uk-UA"/>
        </w:rPr>
        <w:t>и</w:t>
      </w:r>
      <w:r>
        <w:rPr>
          <w:rFonts w:ascii="Times New Roman" w:hAnsi="Times New Roman" w:cs="Times New Roman"/>
          <w:sz w:val="28"/>
          <w:szCs w:val="28"/>
        </w:rPr>
        <w:t xml:space="preserve"> б</w:t>
      </w:r>
      <w:r>
        <w:rPr>
          <w:rFonts w:ascii="Times New Roman" w:hAnsi="Times New Roman" w:cs="Times New Roman"/>
          <w:sz w:val="28"/>
          <w:szCs w:val="28"/>
          <w:lang w:val="uk-UA"/>
        </w:rPr>
        <w:t>у</w:t>
      </w:r>
      <w:proofErr w:type="spellStart"/>
      <w:r>
        <w:rPr>
          <w:rFonts w:ascii="Times New Roman" w:hAnsi="Times New Roman" w:cs="Times New Roman"/>
          <w:sz w:val="28"/>
          <w:szCs w:val="28"/>
        </w:rPr>
        <w:t>ло</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значною мірою</w:t>
      </w:r>
      <w:r>
        <w:rPr>
          <w:rFonts w:ascii="Times New Roman" w:hAnsi="Times New Roman" w:cs="Times New Roman"/>
          <w:sz w:val="28"/>
          <w:szCs w:val="28"/>
        </w:rPr>
        <w:t xml:space="preserve"> сформовано «теми русскими кругами, которым Антанта верила, но которые фактически ничего не понимали»</w:t>
      </w:r>
      <w:r>
        <w:rPr>
          <w:rFonts w:ascii="Times New Roman" w:hAnsi="Times New Roman" w:cs="Times New Roman"/>
          <w:sz w:val="28"/>
          <w:szCs w:val="28"/>
          <w:lang w:val="uk-UA"/>
        </w:rPr>
        <w:t xml:space="preserve"> </w:t>
      </w:r>
      <w:r w:rsidR="005C4400">
        <w:rPr>
          <w:rFonts w:ascii="Times New Roman" w:hAnsi="Times New Roman" w:cs="Times New Roman"/>
          <w:sz w:val="28"/>
          <w:szCs w:val="28"/>
        </w:rPr>
        <w:t>[</w:t>
      </w:r>
      <w:r w:rsidR="00DA0CC6">
        <w:rPr>
          <w:rFonts w:ascii="Times New Roman" w:hAnsi="Times New Roman" w:cs="Times New Roman"/>
          <w:sz w:val="28"/>
          <w:szCs w:val="28"/>
          <w:lang w:val="uk-UA"/>
        </w:rPr>
        <w:t>27</w:t>
      </w:r>
      <w:r w:rsidRPr="008A4110">
        <w:rPr>
          <w:rFonts w:ascii="Times New Roman" w:hAnsi="Times New Roman" w:cs="Times New Roman"/>
          <w:sz w:val="28"/>
          <w:szCs w:val="28"/>
        </w:rPr>
        <w:t xml:space="preserve">, </w:t>
      </w:r>
      <w:r>
        <w:rPr>
          <w:rFonts w:ascii="Times New Roman" w:hAnsi="Times New Roman" w:cs="Times New Roman"/>
          <w:sz w:val="28"/>
          <w:szCs w:val="28"/>
          <w:lang w:val="en-US"/>
        </w:rPr>
        <w:t>c</w:t>
      </w:r>
      <w:r w:rsidRPr="008A4110">
        <w:rPr>
          <w:rFonts w:ascii="Times New Roman" w:hAnsi="Times New Roman" w:cs="Times New Roman"/>
          <w:sz w:val="28"/>
          <w:szCs w:val="28"/>
        </w:rPr>
        <w:t>. 311].</w:t>
      </w:r>
    </w:p>
    <w:p w:rsidR="00115E43" w:rsidRPr="00B74DA7"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Однак все таки необхідно зазначити, що під кінець правління Скоропадського стосунки між Україною і країнами сердечного союзу таки пожвавилася. Причиною цьому стали останні події на фронтах Першої світової війни, що завершилось капітуляцією Центральних держав. Яскравим підтвердженням зміни політики Антанти до Української Держави є слова  </w:t>
      </w:r>
      <w:proofErr w:type="spellStart"/>
      <w:r>
        <w:rPr>
          <w:rFonts w:ascii="Times New Roman" w:hAnsi="Times New Roman" w:cs="Times New Roman"/>
          <w:sz w:val="28"/>
          <w:szCs w:val="28"/>
          <w:lang w:val="uk-UA"/>
        </w:rPr>
        <w:t>Фоша</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softHyphen/>
      </w:r>
      <w:r>
        <w:rPr>
          <w:rFonts w:ascii="Times New Roman" w:hAnsi="Times New Roman" w:cs="Times New Roman"/>
          <w:sz w:val="28"/>
          <w:szCs w:val="28"/>
          <w:lang w:val="uk-UA"/>
        </w:rPr>
        <w:softHyphen/>
        <w:t xml:space="preserve">– відомого французького маршала Першої світової війни, який стверджував, що необхідно </w:t>
      </w:r>
      <w:r w:rsidRPr="00AF5F64">
        <w:rPr>
          <w:rFonts w:ascii="Times New Roman" w:hAnsi="Times New Roman" w:cs="Times New Roman"/>
          <w:sz w:val="28"/>
          <w:szCs w:val="28"/>
          <w:lang w:val="uk-UA"/>
        </w:rPr>
        <w:t xml:space="preserve">встановити тісні стосунки з Україною, домовитися з </w:t>
      </w:r>
      <w:r w:rsidRPr="00AF5F64">
        <w:rPr>
          <w:rFonts w:ascii="Times New Roman" w:hAnsi="Times New Roman" w:cs="Times New Roman"/>
          <w:sz w:val="28"/>
          <w:szCs w:val="28"/>
          <w:lang w:val="uk-UA"/>
        </w:rPr>
        <w:lastRenderedPageBreak/>
        <w:t xml:space="preserve">її урядом про порядок і сили інтервенції, а також доручити  керівництво операціями в Україні командувачеві </w:t>
      </w:r>
      <w:proofErr w:type="spellStart"/>
      <w:r w:rsidRPr="00AF5F64">
        <w:rPr>
          <w:rFonts w:ascii="Times New Roman" w:hAnsi="Times New Roman" w:cs="Times New Roman"/>
          <w:sz w:val="28"/>
          <w:szCs w:val="28"/>
          <w:lang w:val="uk-UA"/>
        </w:rPr>
        <w:t>Дунайськї</w:t>
      </w:r>
      <w:proofErr w:type="spellEnd"/>
      <w:r w:rsidRPr="00AF5F64">
        <w:rPr>
          <w:rFonts w:ascii="Times New Roman" w:hAnsi="Times New Roman" w:cs="Times New Roman"/>
          <w:sz w:val="28"/>
          <w:szCs w:val="28"/>
          <w:lang w:val="uk-UA"/>
        </w:rPr>
        <w:t xml:space="preserve"> армії генералові А.</w:t>
      </w:r>
      <w:r w:rsidR="00542E3A">
        <w:rPr>
          <w:rFonts w:ascii="Times New Roman" w:hAnsi="Times New Roman" w:cs="Times New Roman"/>
          <w:sz w:val="28"/>
          <w:szCs w:val="28"/>
          <w:lang w:val="uk-UA"/>
        </w:rPr>
        <w:t> </w:t>
      </w:r>
      <w:proofErr w:type="spellStart"/>
      <w:r w:rsidRPr="00AF5F64">
        <w:rPr>
          <w:rFonts w:ascii="Times New Roman" w:hAnsi="Times New Roman" w:cs="Times New Roman"/>
          <w:sz w:val="28"/>
          <w:szCs w:val="28"/>
          <w:lang w:val="uk-UA"/>
        </w:rPr>
        <w:t>Бертело</w:t>
      </w:r>
      <w:proofErr w:type="spellEnd"/>
      <w:r w:rsidRPr="00AF5F64">
        <w:rPr>
          <w:rFonts w:ascii="Times New Roman" w:hAnsi="Times New Roman" w:cs="Times New Roman"/>
          <w:sz w:val="28"/>
          <w:szCs w:val="28"/>
          <w:lang w:val="uk-UA"/>
        </w:rPr>
        <w:t>, який має виставити на Півдні України 12 французьких і грецьких дивізій</w:t>
      </w:r>
      <w:r>
        <w:rPr>
          <w:rFonts w:ascii="Times New Roman" w:hAnsi="Times New Roman" w:cs="Times New Roman"/>
          <w:sz w:val="28"/>
          <w:szCs w:val="28"/>
          <w:lang w:val="uk-UA"/>
        </w:rPr>
        <w:t xml:space="preserve"> [</w:t>
      </w:r>
      <w:r w:rsidR="00DA0CC6">
        <w:rPr>
          <w:rFonts w:ascii="Times New Roman" w:hAnsi="Times New Roman" w:cs="Times New Roman"/>
          <w:sz w:val="28"/>
          <w:szCs w:val="28"/>
          <w:lang w:val="uk-UA"/>
        </w:rPr>
        <w:t>7</w:t>
      </w:r>
      <w:r w:rsidRPr="00AF5F64">
        <w:rPr>
          <w:rFonts w:ascii="Times New Roman" w:hAnsi="Times New Roman" w:cs="Times New Roman"/>
          <w:sz w:val="28"/>
          <w:szCs w:val="28"/>
          <w:lang w:val="uk-UA"/>
        </w:rPr>
        <w:t xml:space="preserve">, </w:t>
      </w:r>
      <w:r>
        <w:rPr>
          <w:rFonts w:ascii="Times New Roman" w:hAnsi="Times New Roman" w:cs="Times New Roman"/>
          <w:sz w:val="28"/>
          <w:szCs w:val="28"/>
          <w:lang w:val="en-US"/>
        </w:rPr>
        <w:t>c</w:t>
      </w:r>
      <w:r w:rsidRPr="00AF5F64">
        <w:rPr>
          <w:rFonts w:ascii="Times New Roman" w:hAnsi="Times New Roman" w:cs="Times New Roman"/>
          <w:sz w:val="28"/>
          <w:szCs w:val="28"/>
          <w:lang w:val="uk-UA"/>
        </w:rPr>
        <w:t>. 233-234].</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результаті</w:t>
      </w:r>
      <w:r w:rsidRPr="00442602">
        <w:rPr>
          <w:rFonts w:ascii="Times New Roman" w:hAnsi="Times New Roman" w:cs="Times New Roman"/>
          <w:sz w:val="28"/>
          <w:szCs w:val="28"/>
        </w:rPr>
        <w:t xml:space="preserve"> </w:t>
      </w:r>
      <w:r>
        <w:rPr>
          <w:rFonts w:ascii="Times New Roman" w:hAnsi="Times New Roman" w:cs="Times New Roman"/>
          <w:sz w:val="28"/>
          <w:szCs w:val="28"/>
          <w:lang w:val="uk-UA"/>
        </w:rPr>
        <w:t xml:space="preserve">у тому ж місяці </w:t>
      </w:r>
      <w:r w:rsidRPr="00442602">
        <w:rPr>
          <w:rFonts w:ascii="Times New Roman" w:hAnsi="Times New Roman" w:cs="Times New Roman"/>
          <w:sz w:val="28"/>
          <w:szCs w:val="28"/>
          <w:lang w:val="uk-UA"/>
        </w:rPr>
        <w:t>Французький віце</w:t>
      </w:r>
      <w:r>
        <w:rPr>
          <w:rFonts w:ascii="Times New Roman" w:hAnsi="Times New Roman" w:cs="Times New Roman"/>
          <w:sz w:val="28"/>
          <w:szCs w:val="28"/>
          <w:lang w:val="uk-UA"/>
        </w:rPr>
        <w:t>-</w:t>
      </w:r>
      <w:r w:rsidRPr="00442602">
        <w:rPr>
          <w:rFonts w:ascii="Times New Roman" w:hAnsi="Times New Roman" w:cs="Times New Roman"/>
          <w:sz w:val="28"/>
          <w:szCs w:val="28"/>
          <w:lang w:val="uk-UA"/>
        </w:rPr>
        <w:t>консул у Києві Е.</w:t>
      </w:r>
      <w:proofErr w:type="spellStart"/>
      <w:r w:rsidRPr="00442602">
        <w:rPr>
          <w:rFonts w:ascii="Times New Roman" w:hAnsi="Times New Roman" w:cs="Times New Roman"/>
          <w:sz w:val="28"/>
          <w:szCs w:val="28"/>
          <w:lang w:val="uk-UA"/>
        </w:rPr>
        <w:t>Енно</w:t>
      </w:r>
      <w:proofErr w:type="spellEnd"/>
      <w:r w:rsidRPr="00442602">
        <w:rPr>
          <w:rFonts w:ascii="Times New Roman" w:hAnsi="Times New Roman" w:cs="Times New Roman"/>
          <w:sz w:val="28"/>
          <w:szCs w:val="28"/>
          <w:lang w:val="uk-UA"/>
        </w:rPr>
        <w:t>, який розташувався в Одесі, чотири рази звертався телеграмами до німецького командування, в яких категорично заявляв, що Антанта визнає єдиний уряд в Ук</w:t>
      </w:r>
      <w:r>
        <w:rPr>
          <w:rFonts w:ascii="Times New Roman" w:hAnsi="Times New Roman" w:cs="Times New Roman"/>
          <w:sz w:val="28"/>
          <w:szCs w:val="28"/>
          <w:lang w:val="uk-UA"/>
        </w:rPr>
        <w:t>раїні гетьмана П.</w:t>
      </w:r>
      <w:r w:rsidR="00542E3A">
        <w:rPr>
          <w:rFonts w:ascii="Times New Roman" w:hAnsi="Times New Roman" w:cs="Times New Roman"/>
          <w:sz w:val="28"/>
          <w:szCs w:val="28"/>
          <w:lang w:val="uk-UA"/>
        </w:rPr>
        <w:t> </w:t>
      </w:r>
      <w:r>
        <w:rPr>
          <w:rFonts w:ascii="Times New Roman" w:hAnsi="Times New Roman" w:cs="Times New Roman"/>
          <w:sz w:val="28"/>
          <w:szCs w:val="28"/>
          <w:lang w:val="uk-UA"/>
        </w:rPr>
        <w:t xml:space="preserve">Скоропадського </w:t>
      </w:r>
      <w:r w:rsidR="005C4400">
        <w:rPr>
          <w:rFonts w:ascii="Times New Roman" w:hAnsi="Times New Roman" w:cs="Times New Roman"/>
          <w:sz w:val="28"/>
          <w:szCs w:val="28"/>
        </w:rPr>
        <w:t>[</w:t>
      </w:r>
      <w:r w:rsidR="00DA0CC6">
        <w:rPr>
          <w:rFonts w:ascii="Times New Roman" w:hAnsi="Times New Roman" w:cs="Times New Roman"/>
          <w:sz w:val="28"/>
          <w:szCs w:val="28"/>
          <w:lang w:val="uk-UA"/>
        </w:rPr>
        <w:t>7</w:t>
      </w:r>
      <w:r w:rsidRPr="00442602">
        <w:rPr>
          <w:rFonts w:ascii="Times New Roman" w:hAnsi="Times New Roman" w:cs="Times New Roman"/>
          <w:sz w:val="28"/>
          <w:szCs w:val="28"/>
        </w:rPr>
        <w:t xml:space="preserve">, </w:t>
      </w:r>
      <w:r>
        <w:rPr>
          <w:rFonts w:ascii="Times New Roman" w:hAnsi="Times New Roman" w:cs="Times New Roman"/>
          <w:sz w:val="28"/>
          <w:szCs w:val="28"/>
          <w:lang w:val="en-US"/>
        </w:rPr>
        <w:t>c</w:t>
      </w:r>
      <w:r w:rsidRPr="00442602">
        <w:rPr>
          <w:rFonts w:ascii="Times New Roman" w:hAnsi="Times New Roman" w:cs="Times New Roman"/>
          <w:sz w:val="28"/>
          <w:szCs w:val="28"/>
        </w:rPr>
        <w:t>.233]</w:t>
      </w:r>
      <w:r>
        <w:rPr>
          <w:rFonts w:ascii="Times New Roman" w:hAnsi="Times New Roman" w:cs="Times New Roman"/>
          <w:sz w:val="28"/>
          <w:szCs w:val="28"/>
          <w:lang w:val="uk-UA"/>
        </w:rPr>
        <w:t>.</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Налагоджувалися стосунки Української Держави й з іншими державами, зокрема міжнародні зв’язки були й з новоутвореними державами на руїнах Російської імперії: Фінляндією, Грузією, Вірменією, Білоруссю, Доном, тощо.</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Розвивались дипломатичні зв’язки з державами, які були нейтральними й не брали активної участі в Першій світовій війні чи революційних подіях у Росії: Швейцарією, Швецією, Іспанією, Норвегією та ін..</w:t>
      </w:r>
    </w:p>
    <w:p w:rsidR="00115E43" w:rsidRPr="00AE7876"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Важливою подією в цей період також стало підписання прелімінарного миру з Радянською Росією 12 червня 1918 року.</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Проте наприкінці осені 1918 року склалася абсолютно несприятливі умови для існування Держави Скоропадського: Німеччина і її союзники програвали на всіх фронтах Першої світової, як наслідок 11 листопада Кайзерівська Німеччина капітулювала чим відразу ж скористалися більшовики.</w:t>
      </w:r>
    </w:p>
    <w:p w:rsidR="00115E43" w:rsidRDefault="00115E43" w:rsidP="006F3C2C">
      <w:pPr>
        <w:spacing w:after="0" w:line="360" w:lineRule="auto"/>
        <w:ind w:firstLine="567"/>
        <w:jc w:val="both"/>
        <w:rPr>
          <w:rFonts w:ascii="Times New Roman" w:hAnsi="Times New Roman" w:cs="Times New Roman"/>
          <w:sz w:val="28"/>
          <w:szCs w:val="28"/>
          <w:lang w:val="uk-UA"/>
        </w:rPr>
      </w:pPr>
      <w:r w:rsidRPr="00B74DA7">
        <w:rPr>
          <w:rFonts w:ascii="Times New Roman" w:hAnsi="Times New Roman" w:cs="Times New Roman"/>
          <w:sz w:val="28"/>
          <w:szCs w:val="28"/>
          <w:lang w:val="uk-UA"/>
        </w:rPr>
        <w:t>13 листопада Всеросійський Центральний Виконавчий Комітет ухвалив постанову про анулювання Брестського мирного договору.</w:t>
      </w:r>
      <w:r>
        <w:rPr>
          <w:rFonts w:ascii="Times New Roman" w:hAnsi="Times New Roman" w:cs="Times New Roman"/>
          <w:sz w:val="28"/>
          <w:szCs w:val="28"/>
          <w:lang w:val="uk-UA"/>
        </w:rPr>
        <w:t xml:space="preserve"> </w:t>
      </w:r>
      <w:r w:rsidRPr="00B74DA7">
        <w:rPr>
          <w:rFonts w:ascii="Times New Roman" w:hAnsi="Times New Roman" w:cs="Times New Roman"/>
          <w:sz w:val="28"/>
          <w:szCs w:val="28"/>
          <w:lang w:val="uk-UA"/>
        </w:rPr>
        <w:t xml:space="preserve">У постанові лицемірно декларувалося, що народи Росії, України, Прибалтики, Криму і Кавказу будуть самі вирішувати свою долю, і </w:t>
      </w:r>
      <w:proofErr w:type="spellStart"/>
      <w:r w:rsidRPr="00B74DA7">
        <w:rPr>
          <w:rFonts w:ascii="Times New Roman" w:hAnsi="Times New Roman" w:cs="Times New Roman"/>
          <w:sz w:val="28"/>
          <w:szCs w:val="28"/>
          <w:lang w:val="uk-UA"/>
        </w:rPr>
        <w:t>закликалося</w:t>
      </w:r>
      <w:proofErr w:type="spellEnd"/>
      <w:r w:rsidRPr="00B74DA7">
        <w:rPr>
          <w:rFonts w:ascii="Times New Roman" w:hAnsi="Times New Roman" w:cs="Times New Roman"/>
          <w:sz w:val="28"/>
          <w:szCs w:val="28"/>
          <w:lang w:val="uk-UA"/>
        </w:rPr>
        <w:t xml:space="preserve"> їх до братського добровільного союзу з Російською Федерацією. Москва обіцяла їм  повну  підтримку у боротьбі за</w:t>
      </w:r>
      <w:r>
        <w:rPr>
          <w:rFonts w:ascii="Times New Roman" w:hAnsi="Times New Roman" w:cs="Times New Roman"/>
          <w:sz w:val="28"/>
          <w:szCs w:val="28"/>
          <w:lang w:val="uk-UA"/>
        </w:rPr>
        <w:t xml:space="preserve"> встановлення  радянської влади [</w:t>
      </w:r>
      <w:r w:rsidR="00DA0CC6">
        <w:rPr>
          <w:rFonts w:ascii="Times New Roman" w:hAnsi="Times New Roman" w:cs="Times New Roman"/>
          <w:sz w:val="28"/>
          <w:szCs w:val="28"/>
          <w:lang w:val="uk-UA"/>
        </w:rPr>
        <w:t>7</w:t>
      </w:r>
      <w:r w:rsidRPr="008129E8">
        <w:rPr>
          <w:rFonts w:ascii="Times New Roman" w:hAnsi="Times New Roman" w:cs="Times New Roman"/>
          <w:sz w:val="28"/>
          <w:szCs w:val="28"/>
        </w:rPr>
        <w:t xml:space="preserve">, </w:t>
      </w:r>
      <w:r>
        <w:rPr>
          <w:rFonts w:ascii="Times New Roman" w:hAnsi="Times New Roman" w:cs="Times New Roman"/>
          <w:sz w:val="28"/>
          <w:szCs w:val="28"/>
          <w:lang w:val="en-US"/>
        </w:rPr>
        <w:t>c</w:t>
      </w:r>
      <w:r w:rsidRPr="008129E8">
        <w:rPr>
          <w:rFonts w:ascii="Times New Roman" w:hAnsi="Times New Roman" w:cs="Times New Roman"/>
          <w:sz w:val="28"/>
          <w:szCs w:val="28"/>
        </w:rPr>
        <w:t>. 235]</w:t>
      </w:r>
    </w:p>
    <w:p w:rsidR="00115E43" w:rsidRDefault="00115E4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Наслідком цього акту став ряд подій в результаті чого своє існування припинала не тільки держава Скоропадського, а й усі українські державні утворення періоду Української Революції.</w:t>
      </w:r>
    </w:p>
    <w:p w:rsidR="006A7D84" w:rsidRDefault="006A7D84"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 історичним процесом, який відбувався в період існування Української Держави розібралися, тепер необхідно проаналізувати</w:t>
      </w:r>
      <w:r w:rsidR="003B0904">
        <w:rPr>
          <w:rFonts w:ascii="Times New Roman" w:hAnsi="Times New Roman" w:cs="Times New Roman"/>
          <w:sz w:val="28"/>
          <w:szCs w:val="28"/>
          <w:lang w:val="uk-UA"/>
        </w:rPr>
        <w:t>,</w:t>
      </w:r>
      <w:r>
        <w:rPr>
          <w:rFonts w:ascii="Times New Roman" w:hAnsi="Times New Roman" w:cs="Times New Roman"/>
          <w:sz w:val="28"/>
          <w:szCs w:val="28"/>
          <w:lang w:val="uk-UA"/>
        </w:rPr>
        <w:t xml:space="preserve"> на основі цих історичних подій</w:t>
      </w:r>
      <w:r w:rsidR="003B0904">
        <w:rPr>
          <w:rFonts w:ascii="Times New Roman" w:hAnsi="Times New Roman" w:cs="Times New Roman"/>
          <w:sz w:val="28"/>
          <w:szCs w:val="28"/>
          <w:lang w:val="uk-UA"/>
        </w:rPr>
        <w:t>,</w:t>
      </w:r>
      <w:r>
        <w:rPr>
          <w:rFonts w:ascii="Times New Roman" w:hAnsi="Times New Roman" w:cs="Times New Roman"/>
          <w:sz w:val="28"/>
          <w:szCs w:val="28"/>
          <w:lang w:val="uk-UA"/>
        </w:rPr>
        <w:t xml:space="preserve"> рівень міжнародної правосуб’єктності</w:t>
      </w:r>
      <w:r w:rsidR="003B0904">
        <w:rPr>
          <w:rFonts w:ascii="Times New Roman" w:hAnsi="Times New Roman" w:cs="Times New Roman"/>
          <w:sz w:val="28"/>
          <w:szCs w:val="28"/>
          <w:lang w:val="uk-UA"/>
        </w:rPr>
        <w:t xml:space="preserve"> Гетьманату Павла Скоропадського</w:t>
      </w:r>
      <w:r>
        <w:rPr>
          <w:rFonts w:ascii="Times New Roman" w:hAnsi="Times New Roman" w:cs="Times New Roman"/>
          <w:sz w:val="28"/>
          <w:szCs w:val="28"/>
          <w:lang w:val="uk-UA"/>
        </w:rPr>
        <w:t>.</w:t>
      </w:r>
    </w:p>
    <w:p w:rsidR="006A7D84" w:rsidRDefault="003B0904"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першому розділі ми зазначали, що для суб’єкта міжнародного права характерні такі ознаки: міжнародна правосуб’єктність, міжнародна дієздатність, міжнародна </w:t>
      </w:r>
      <w:proofErr w:type="spellStart"/>
      <w:r>
        <w:rPr>
          <w:rFonts w:ascii="Times New Roman" w:hAnsi="Times New Roman" w:cs="Times New Roman"/>
          <w:sz w:val="28"/>
          <w:szCs w:val="28"/>
          <w:lang w:val="uk-UA"/>
        </w:rPr>
        <w:t>деліктоздатність</w:t>
      </w:r>
      <w:proofErr w:type="spellEnd"/>
      <w:r>
        <w:rPr>
          <w:rFonts w:ascii="Times New Roman" w:hAnsi="Times New Roman" w:cs="Times New Roman"/>
          <w:sz w:val="28"/>
          <w:szCs w:val="28"/>
          <w:lang w:val="uk-UA"/>
        </w:rPr>
        <w:t xml:space="preserve">, здатність самостійно брати участь у міжнародній </w:t>
      </w:r>
      <w:proofErr w:type="spellStart"/>
      <w:r>
        <w:rPr>
          <w:rFonts w:ascii="Times New Roman" w:hAnsi="Times New Roman" w:cs="Times New Roman"/>
          <w:sz w:val="28"/>
          <w:szCs w:val="28"/>
          <w:lang w:val="uk-UA"/>
        </w:rPr>
        <w:t>нормотворчості</w:t>
      </w:r>
      <w:proofErr w:type="spellEnd"/>
      <w:r>
        <w:rPr>
          <w:rFonts w:ascii="Times New Roman" w:hAnsi="Times New Roman" w:cs="Times New Roman"/>
          <w:sz w:val="28"/>
          <w:szCs w:val="28"/>
          <w:lang w:val="uk-UA"/>
        </w:rPr>
        <w:t>, а також здатність суб’єктом права самостійно забезпечувати реалізацію норм міжнародного права. Пропонуємо не затримуватись на перших трьох, оскільки вони притаманні усім суб’єктам права, а зупинитись на останніх двох</w:t>
      </w:r>
      <w:r w:rsidR="00747987">
        <w:rPr>
          <w:rFonts w:ascii="Times New Roman" w:hAnsi="Times New Roman" w:cs="Times New Roman"/>
          <w:sz w:val="28"/>
          <w:szCs w:val="28"/>
          <w:lang w:val="uk-UA"/>
        </w:rPr>
        <w:t>, які притаманні лише суб’єктам міжнародного права.</w:t>
      </w:r>
    </w:p>
    <w:p w:rsidR="0011497E" w:rsidRDefault="00747987"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Українська Держава П. Скоропадського брала активну участь у створенні міжнародних договорів (які до речі є основн</w:t>
      </w:r>
      <w:r w:rsidR="00D4130B">
        <w:rPr>
          <w:rFonts w:ascii="Times New Roman" w:hAnsi="Times New Roman" w:cs="Times New Roman"/>
          <w:sz w:val="28"/>
          <w:szCs w:val="28"/>
          <w:lang w:val="uk-UA"/>
        </w:rPr>
        <w:t xml:space="preserve">им джерелом міжнародного права), так в результаті складних переговорів 12 червня 1918 року був підписаний Прелімінарний мир між Українською Державою і Радянською Росією. </w:t>
      </w:r>
    </w:p>
    <w:p w:rsidR="00747987" w:rsidRPr="00AE7876" w:rsidRDefault="00D4130B"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Дружні стосунки у Гетьманату склалися з </w:t>
      </w:r>
      <w:proofErr w:type="spellStart"/>
      <w:r>
        <w:rPr>
          <w:rFonts w:ascii="Times New Roman" w:hAnsi="Times New Roman" w:cs="Times New Roman"/>
          <w:sz w:val="28"/>
          <w:szCs w:val="28"/>
          <w:lang w:val="uk-UA"/>
        </w:rPr>
        <w:t>Всевелик</w:t>
      </w:r>
      <w:r w:rsidR="0011497E">
        <w:rPr>
          <w:rFonts w:ascii="Times New Roman" w:hAnsi="Times New Roman" w:cs="Times New Roman"/>
          <w:sz w:val="28"/>
          <w:szCs w:val="28"/>
          <w:lang w:val="uk-UA"/>
        </w:rPr>
        <w:t>им</w:t>
      </w:r>
      <w:proofErr w:type="spellEnd"/>
      <w:r w:rsidR="0011497E">
        <w:rPr>
          <w:rFonts w:ascii="Times New Roman" w:hAnsi="Times New Roman" w:cs="Times New Roman"/>
          <w:sz w:val="28"/>
          <w:szCs w:val="28"/>
          <w:lang w:val="uk-UA"/>
        </w:rPr>
        <w:t xml:space="preserve"> Військом Донським, як результат підписання кількох договорів між цими державними утвореннями: 7 серпня була підписана угода про співпрацю й обмінялися дипломатичними місіями, 14 вересня – договір з питань торгівлі й промисловості, 28 вересня – митна угода </w:t>
      </w:r>
      <w:r w:rsidR="0042246D">
        <w:rPr>
          <w:rFonts w:ascii="Times New Roman" w:hAnsi="Times New Roman" w:cs="Times New Roman"/>
          <w:sz w:val="28"/>
          <w:szCs w:val="28"/>
          <w:lang w:val="uk-UA"/>
        </w:rPr>
        <w:t>[17</w:t>
      </w:r>
      <w:r w:rsidR="003E0590">
        <w:rPr>
          <w:rFonts w:ascii="Times New Roman" w:hAnsi="Times New Roman" w:cs="Times New Roman"/>
          <w:sz w:val="28"/>
          <w:szCs w:val="28"/>
          <w:lang w:val="uk-UA"/>
        </w:rPr>
        <w:t>, с. 71</w:t>
      </w:r>
      <w:r w:rsidR="003E0590" w:rsidRPr="003E0590">
        <w:rPr>
          <w:rFonts w:ascii="Times New Roman" w:hAnsi="Times New Roman" w:cs="Times New Roman"/>
          <w:sz w:val="28"/>
          <w:szCs w:val="28"/>
          <w:lang w:val="uk-UA"/>
        </w:rPr>
        <w:t>].</w:t>
      </w:r>
    </w:p>
    <w:p w:rsidR="0020150E" w:rsidRDefault="00542B69"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Важливими були домовленості Української Держави з Німеччиною підписані під час візиту Скоропадського до Німеччини 4-18 вересня 1918 року, де були обговорені питання погодження україно-російського кордону, визнання Криму українською автономією та проблема належност</w:t>
      </w:r>
      <w:r w:rsidR="0020150E">
        <w:rPr>
          <w:rFonts w:ascii="Times New Roman" w:hAnsi="Times New Roman" w:cs="Times New Roman"/>
          <w:sz w:val="28"/>
          <w:szCs w:val="28"/>
          <w:lang w:val="uk-UA"/>
        </w:rPr>
        <w:t>і Чорноморського флоту Україні.</w:t>
      </w:r>
    </w:p>
    <w:p w:rsidR="0020150E" w:rsidRDefault="0020150E"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Тепер пропонуємо перейти до розгляду другого елементу, а саме здатність суб’єктами права самостійно забезпечувати реалізацію норм міжнародного права.</w:t>
      </w:r>
    </w:p>
    <w:p w:rsidR="003E0590" w:rsidRPr="00D95BC1" w:rsidRDefault="002C64C4"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 лютого 1918 року УНР і країни Четверного союзу підписали Брестський договір</w:t>
      </w:r>
      <w:r w:rsidR="00AE7876">
        <w:rPr>
          <w:rFonts w:ascii="Times New Roman" w:hAnsi="Times New Roman" w:cs="Times New Roman"/>
          <w:sz w:val="28"/>
          <w:szCs w:val="28"/>
          <w:lang w:val="uk-UA"/>
        </w:rPr>
        <w:t xml:space="preserve">, згідно статті 7 цього міжнародного акту Україна зобов’язувалась </w:t>
      </w:r>
      <w:r w:rsidR="00AE7876">
        <w:rPr>
          <w:rFonts w:ascii="Times New Roman" w:hAnsi="Times New Roman" w:cs="Times New Roman"/>
          <w:sz w:val="28"/>
          <w:szCs w:val="28"/>
          <w:lang w:val="uk-UA"/>
        </w:rPr>
        <w:lastRenderedPageBreak/>
        <w:t>постачати до країн Центрального блоку, перш за все Німеччини та Австро-Угорщини, продовольчі товари та сировину необхідну для промислових підприємств. Українська Держава, як правонаступниця справно виконувала ці умови</w:t>
      </w:r>
      <w:r w:rsidR="00F86A83">
        <w:rPr>
          <w:rFonts w:ascii="Times New Roman" w:hAnsi="Times New Roman" w:cs="Times New Roman"/>
          <w:sz w:val="28"/>
          <w:szCs w:val="28"/>
          <w:lang w:val="uk-UA"/>
        </w:rPr>
        <w:t xml:space="preserve">, як підтвердження цього факту можна вважати успішну двосторонню ратифікацію цього договору, всіма членами Четверного союзу крім Австро-Угорщини, яка відмовилася від ратифікації з причин вище </w:t>
      </w:r>
      <w:r w:rsidR="00EF485F">
        <w:rPr>
          <w:rFonts w:ascii="Times New Roman" w:hAnsi="Times New Roman" w:cs="Times New Roman"/>
          <w:sz w:val="28"/>
          <w:szCs w:val="28"/>
          <w:lang w:val="uk-UA"/>
        </w:rPr>
        <w:t xml:space="preserve">зазначених у даному дослідженні </w:t>
      </w:r>
      <w:r w:rsidR="0042246D">
        <w:rPr>
          <w:rFonts w:ascii="Times New Roman" w:hAnsi="Times New Roman" w:cs="Times New Roman"/>
          <w:sz w:val="28"/>
          <w:szCs w:val="28"/>
          <w:lang w:val="uk-UA"/>
        </w:rPr>
        <w:t>[7,</w:t>
      </w:r>
      <w:r w:rsidR="00EF485F" w:rsidRPr="00EF485F">
        <w:rPr>
          <w:rFonts w:ascii="Times New Roman" w:hAnsi="Times New Roman" w:cs="Times New Roman"/>
          <w:sz w:val="28"/>
          <w:szCs w:val="28"/>
          <w:lang w:val="uk-UA"/>
        </w:rPr>
        <w:t xml:space="preserve"> </w:t>
      </w:r>
      <w:r w:rsidR="00EF485F">
        <w:rPr>
          <w:rFonts w:ascii="Times New Roman" w:hAnsi="Times New Roman" w:cs="Times New Roman"/>
          <w:sz w:val="28"/>
          <w:szCs w:val="28"/>
          <w:lang w:val="en-US"/>
        </w:rPr>
        <w:t>c</w:t>
      </w:r>
      <w:r w:rsidR="00EF485F" w:rsidRPr="00EF485F">
        <w:rPr>
          <w:rFonts w:ascii="Times New Roman" w:hAnsi="Times New Roman" w:cs="Times New Roman"/>
          <w:sz w:val="28"/>
          <w:szCs w:val="28"/>
          <w:lang w:val="uk-UA"/>
        </w:rPr>
        <w:t>. 482]</w:t>
      </w:r>
      <w:r w:rsidR="00D95BC1" w:rsidRPr="00D95BC1">
        <w:rPr>
          <w:rFonts w:ascii="Times New Roman" w:hAnsi="Times New Roman" w:cs="Times New Roman"/>
          <w:sz w:val="28"/>
          <w:szCs w:val="28"/>
          <w:lang w:val="uk-UA"/>
        </w:rPr>
        <w:t xml:space="preserve">, </w:t>
      </w:r>
      <w:r w:rsidR="00D95BC1">
        <w:rPr>
          <w:rFonts w:ascii="Times New Roman" w:hAnsi="Times New Roman" w:cs="Times New Roman"/>
          <w:sz w:val="28"/>
          <w:szCs w:val="28"/>
          <w:lang w:val="uk-UA"/>
        </w:rPr>
        <w:t xml:space="preserve">іншим фактом підтверджуючим справне виконання Україною Брестських домовленостей можна вважати той факт, що 10 серпня 1918 року Українська Держава з Німеччиною новий протокол, </w:t>
      </w:r>
      <w:r w:rsidR="00D95BC1" w:rsidRPr="00D95BC1">
        <w:rPr>
          <w:rFonts w:ascii="Times New Roman" w:hAnsi="Times New Roman" w:cs="Times New Roman"/>
          <w:sz w:val="28"/>
          <w:szCs w:val="28"/>
          <w:lang w:val="uk-UA"/>
        </w:rPr>
        <w:t>який продовжив термін чинності договору до 30 червня 1919 р., в якому передбачалось, що Україна експортуватиме до Центральних держав майже 35% свого врожаю хліба і металопродукції, вироблених 20% спирту і 10% цукру, а також іншу сільськогосподарську продукцію, зокрема 11 млн. пудів м’яса. Так, у вересні 1918 р. з 69 млн. пудів зібраного збіжжя підлягало експортові 24,2 млн. Відповідно, Центральні держави мали забезпечити Україну передусім вугіллям – 9 млн. пудів, майже 5 тис. тонн нафтопродуктів щомісячно та устаткуванням для промисловості, а також надати кредит на суму 1 млрд.  німецьких марок</w:t>
      </w:r>
      <w:r w:rsidR="00D95BC1">
        <w:rPr>
          <w:rFonts w:ascii="Times New Roman" w:hAnsi="Times New Roman" w:cs="Times New Roman"/>
          <w:sz w:val="28"/>
          <w:szCs w:val="28"/>
          <w:lang w:val="uk-UA"/>
        </w:rPr>
        <w:t xml:space="preserve"> </w:t>
      </w:r>
      <w:r w:rsidR="0042246D">
        <w:rPr>
          <w:rFonts w:ascii="Times New Roman" w:hAnsi="Times New Roman" w:cs="Times New Roman"/>
          <w:sz w:val="28"/>
          <w:szCs w:val="28"/>
          <w:lang w:val="uk-UA"/>
        </w:rPr>
        <w:t>[7</w:t>
      </w:r>
      <w:r w:rsidR="00D95BC1" w:rsidRPr="00D95BC1">
        <w:rPr>
          <w:rFonts w:ascii="Times New Roman" w:hAnsi="Times New Roman" w:cs="Times New Roman"/>
          <w:sz w:val="28"/>
          <w:szCs w:val="28"/>
          <w:lang w:val="uk-UA"/>
        </w:rPr>
        <w:t xml:space="preserve">, </w:t>
      </w:r>
      <w:r w:rsidR="00D95BC1">
        <w:rPr>
          <w:rFonts w:ascii="Times New Roman" w:hAnsi="Times New Roman" w:cs="Times New Roman"/>
          <w:sz w:val="28"/>
          <w:szCs w:val="28"/>
          <w:lang w:val="en-US"/>
        </w:rPr>
        <w:t>c</w:t>
      </w:r>
      <w:r w:rsidR="00D95BC1" w:rsidRPr="00D95BC1">
        <w:rPr>
          <w:rFonts w:ascii="Times New Roman" w:hAnsi="Times New Roman" w:cs="Times New Roman"/>
          <w:sz w:val="28"/>
          <w:szCs w:val="28"/>
          <w:lang w:val="uk-UA"/>
        </w:rPr>
        <w:t>.</w:t>
      </w:r>
      <w:r w:rsidR="00D95BC1" w:rsidRPr="00B451CB">
        <w:rPr>
          <w:rFonts w:ascii="Times New Roman" w:hAnsi="Times New Roman" w:cs="Times New Roman"/>
          <w:sz w:val="28"/>
          <w:szCs w:val="28"/>
          <w:lang w:val="uk-UA"/>
        </w:rPr>
        <w:t xml:space="preserve"> 184]</w:t>
      </w:r>
      <w:r w:rsidR="00D95BC1">
        <w:rPr>
          <w:rFonts w:ascii="Times New Roman" w:hAnsi="Times New Roman" w:cs="Times New Roman"/>
          <w:sz w:val="28"/>
          <w:szCs w:val="28"/>
          <w:lang w:val="uk-UA"/>
        </w:rPr>
        <w:t xml:space="preserve"> </w:t>
      </w:r>
    </w:p>
    <w:p w:rsidR="00F86A83" w:rsidRDefault="00F86A8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Іншим яскравим історичним прикладом, на підтвердження вище зазначеної думки, можна вважати реалізацію угод Української Держави з Доном, </w:t>
      </w:r>
      <w:r w:rsidR="00852E58">
        <w:rPr>
          <w:rFonts w:ascii="Times New Roman" w:hAnsi="Times New Roman" w:cs="Times New Roman"/>
          <w:sz w:val="28"/>
          <w:szCs w:val="28"/>
          <w:lang w:val="uk-UA"/>
        </w:rPr>
        <w:t>про постачання зброї, підтвердженням цієї думки можна те, що завдяки українській зброї, було повноцінно озброєно три донські козачі корпуси [</w:t>
      </w:r>
      <w:r w:rsidR="0042246D">
        <w:rPr>
          <w:rFonts w:ascii="Times New Roman" w:hAnsi="Times New Roman" w:cs="Times New Roman"/>
          <w:sz w:val="28"/>
          <w:szCs w:val="28"/>
          <w:lang w:val="uk-UA"/>
        </w:rPr>
        <w:t>7</w:t>
      </w:r>
      <w:r w:rsidR="00852E58" w:rsidRPr="00852E58">
        <w:rPr>
          <w:rFonts w:ascii="Times New Roman" w:hAnsi="Times New Roman" w:cs="Times New Roman"/>
          <w:sz w:val="28"/>
          <w:szCs w:val="28"/>
          <w:lang w:val="uk-UA"/>
        </w:rPr>
        <w:t xml:space="preserve">, </w:t>
      </w:r>
      <w:r w:rsidR="00852E58">
        <w:rPr>
          <w:rFonts w:ascii="Times New Roman" w:hAnsi="Times New Roman" w:cs="Times New Roman"/>
          <w:sz w:val="28"/>
          <w:szCs w:val="28"/>
          <w:lang w:val="en-US"/>
        </w:rPr>
        <w:t>c</w:t>
      </w:r>
      <w:r w:rsidR="00852E58" w:rsidRPr="00852E58">
        <w:rPr>
          <w:rFonts w:ascii="Times New Roman" w:hAnsi="Times New Roman" w:cs="Times New Roman"/>
          <w:sz w:val="28"/>
          <w:szCs w:val="28"/>
          <w:lang w:val="uk-UA"/>
        </w:rPr>
        <w:t>. 215].</w:t>
      </w:r>
    </w:p>
    <w:p w:rsidR="003A2DA6" w:rsidRDefault="003A2DA6"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Тепер перейдемо до аналізу ознак міжнародної правосуб’єктності, що характерні для держави. У першому розділі нашого дослідження, ми згадували про Міжамериканську конвенцію 1933 р. про права та обов’язки держав, в якій зазначалися 4 обов’язкові елементи, я</w:t>
      </w:r>
      <w:r w:rsidR="00E84839">
        <w:rPr>
          <w:rFonts w:ascii="Times New Roman" w:hAnsi="Times New Roman" w:cs="Times New Roman"/>
          <w:sz w:val="28"/>
          <w:szCs w:val="28"/>
          <w:lang w:val="uk-UA"/>
        </w:rPr>
        <w:t>кі повинна задовольняти держава</w:t>
      </w:r>
      <w:r>
        <w:rPr>
          <w:rFonts w:ascii="Times New Roman" w:hAnsi="Times New Roman" w:cs="Times New Roman"/>
          <w:sz w:val="28"/>
          <w:szCs w:val="28"/>
          <w:lang w:val="uk-UA"/>
        </w:rPr>
        <w:t xml:space="preserve"> як суб’єкт міжнародного права, до них відносяться: постійне населення, територія, уряд та здатність вступати у міжнародні відносини з іншими державами. Спробуємо проаналізувати чи були ці елементи характерні для </w:t>
      </w:r>
      <w:r w:rsidR="00D71D4A">
        <w:rPr>
          <w:rFonts w:ascii="Times New Roman" w:hAnsi="Times New Roman" w:cs="Times New Roman"/>
          <w:sz w:val="28"/>
          <w:szCs w:val="28"/>
          <w:lang w:val="uk-UA"/>
        </w:rPr>
        <w:t>Української Держави доби Гетьманату.</w:t>
      </w:r>
    </w:p>
    <w:p w:rsidR="00E84839" w:rsidRDefault="00D71D4A"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Перший</w:t>
      </w:r>
      <w:r w:rsidR="00E84839">
        <w:rPr>
          <w:rFonts w:ascii="Times New Roman" w:hAnsi="Times New Roman" w:cs="Times New Roman"/>
          <w:sz w:val="28"/>
          <w:szCs w:val="28"/>
          <w:lang w:val="uk-UA"/>
        </w:rPr>
        <w:t xml:space="preserve"> і другий</w:t>
      </w:r>
      <w:r>
        <w:rPr>
          <w:rFonts w:ascii="Times New Roman" w:hAnsi="Times New Roman" w:cs="Times New Roman"/>
          <w:sz w:val="28"/>
          <w:szCs w:val="28"/>
          <w:lang w:val="uk-UA"/>
        </w:rPr>
        <w:t xml:space="preserve"> елемент – постійне населення</w:t>
      </w:r>
      <w:r w:rsidR="00E84839">
        <w:rPr>
          <w:rFonts w:ascii="Times New Roman" w:hAnsi="Times New Roman" w:cs="Times New Roman"/>
          <w:sz w:val="28"/>
          <w:szCs w:val="28"/>
          <w:lang w:val="uk-UA"/>
        </w:rPr>
        <w:t xml:space="preserve"> і територія. Адміністративно-територіальний поділ України складався з 9 губерній: Волинської, Катеринославської, Київської, Подільської, Полтавської, Харківської, </w:t>
      </w:r>
      <w:proofErr w:type="spellStart"/>
      <w:r w:rsidR="00E84839">
        <w:rPr>
          <w:rFonts w:ascii="Times New Roman" w:hAnsi="Times New Roman" w:cs="Times New Roman"/>
          <w:sz w:val="28"/>
          <w:szCs w:val="28"/>
          <w:lang w:val="uk-UA"/>
        </w:rPr>
        <w:t>Холмської</w:t>
      </w:r>
      <w:proofErr w:type="spellEnd"/>
      <w:r w:rsidR="00E84839">
        <w:rPr>
          <w:rFonts w:ascii="Times New Roman" w:hAnsi="Times New Roman" w:cs="Times New Roman"/>
          <w:sz w:val="28"/>
          <w:szCs w:val="28"/>
          <w:lang w:val="uk-UA"/>
        </w:rPr>
        <w:t xml:space="preserve"> та Чернігівської, а також двох округ: Поліської та Таврійської </w:t>
      </w:r>
      <w:r w:rsidR="00E84839" w:rsidRPr="00E84839">
        <w:rPr>
          <w:rFonts w:ascii="Times New Roman" w:hAnsi="Times New Roman" w:cs="Times New Roman"/>
          <w:sz w:val="28"/>
          <w:szCs w:val="28"/>
          <w:lang w:val="uk-UA"/>
        </w:rPr>
        <w:t>[</w:t>
      </w:r>
      <w:r w:rsidR="0042246D">
        <w:rPr>
          <w:rFonts w:ascii="Times New Roman" w:hAnsi="Times New Roman" w:cs="Times New Roman"/>
          <w:sz w:val="28"/>
          <w:szCs w:val="28"/>
          <w:lang w:val="uk-UA"/>
        </w:rPr>
        <w:t>1</w:t>
      </w:r>
      <w:r w:rsidR="006B0CA9">
        <w:rPr>
          <w:rFonts w:ascii="Times New Roman" w:hAnsi="Times New Roman" w:cs="Times New Roman"/>
          <w:sz w:val="28"/>
          <w:szCs w:val="28"/>
          <w:lang w:val="uk-UA"/>
        </w:rPr>
        <w:t>, с.</w:t>
      </w:r>
      <w:r w:rsidR="006B0CA9" w:rsidRPr="006B0CA9">
        <w:rPr>
          <w:rFonts w:ascii="Times New Roman" w:hAnsi="Times New Roman" w:cs="Times New Roman"/>
          <w:sz w:val="28"/>
          <w:szCs w:val="28"/>
          <w:lang w:val="uk-UA"/>
        </w:rPr>
        <w:t xml:space="preserve"> </w:t>
      </w:r>
      <w:r w:rsidR="006B0CA9">
        <w:rPr>
          <w:rFonts w:ascii="Times New Roman" w:hAnsi="Times New Roman" w:cs="Times New Roman"/>
          <w:sz w:val="28"/>
          <w:szCs w:val="28"/>
          <w:lang w:val="uk-UA"/>
        </w:rPr>
        <w:t>232</w:t>
      </w:r>
      <w:r w:rsidR="006B0CA9" w:rsidRPr="006B0CA9">
        <w:rPr>
          <w:rFonts w:ascii="Times New Roman" w:hAnsi="Times New Roman" w:cs="Times New Roman"/>
          <w:sz w:val="28"/>
          <w:szCs w:val="28"/>
          <w:lang w:val="uk-UA"/>
        </w:rPr>
        <w:t>].</w:t>
      </w:r>
      <w:r w:rsidR="004974C3" w:rsidRPr="004974C3">
        <w:rPr>
          <w:rFonts w:ascii="Times New Roman" w:hAnsi="Times New Roman" w:cs="Times New Roman"/>
          <w:sz w:val="28"/>
          <w:szCs w:val="28"/>
          <w:lang w:val="uk-UA"/>
        </w:rPr>
        <w:t xml:space="preserve"> </w:t>
      </w:r>
      <w:r w:rsidR="004974C3">
        <w:rPr>
          <w:rFonts w:ascii="Times New Roman" w:hAnsi="Times New Roman" w:cs="Times New Roman"/>
          <w:sz w:val="28"/>
          <w:szCs w:val="28"/>
          <w:lang w:val="uk-UA"/>
        </w:rPr>
        <w:t xml:space="preserve">Наявність адміністративно-територіального поділу держави, як на нашу думку, є не заперечним аргументом на користь того, що Українська Держава дійсно мала постійне населення та територію </w:t>
      </w:r>
    </w:p>
    <w:p w:rsidR="00115E43" w:rsidRDefault="004974C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Третій елемент – уря</w:t>
      </w:r>
      <w:r w:rsidR="00D059BC">
        <w:rPr>
          <w:rFonts w:ascii="Times New Roman" w:hAnsi="Times New Roman" w:cs="Times New Roman"/>
          <w:sz w:val="28"/>
          <w:szCs w:val="28"/>
          <w:lang w:val="uk-UA"/>
        </w:rPr>
        <w:t xml:space="preserve">д. </w:t>
      </w:r>
      <w:r w:rsidR="002D6C37">
        <w:rPr>
          <w:rFonts w:ascii="Times New Roman" w:hAnsi="Times New Roman" w:cs="Times New Roman"/>
          <w:sz w:val="28"/>
          <w:szCs w:val="28"/>
          <w:lang w:val="uk-UA"/>
        </w:rPr>
        <w:t>В Українській Державі існувала чітка структура вищих орг</w:t>
      </w:r>
      <w:r w:rsidR="008A7E2C">
        <w:rPr>
          <w:rFonts w:ascii="Times New Roman" w:hAnsi="Times New Roman" w:cs="Times New Roman"/>
          <w:sz w:val="28"/>
          <w:szCs w:val="28"/>
          <w:lang w:val="uk-UA"/>
        </w:rPr>
        <w:t xml:space="preserve">анів влади. Згідно Закону про тимчасовий державний устрій України від 29 квітня 1918 року. Головою держави  і вищим органом влади в Українській Державі був гетьман, виконавча влада належала Раді міністрів, а судова – Генеральному Суду Української Держави </w:t>
      </w:r>
      <w:r w:rsidR="008A7E2C" w:rsidRPr="008A7E2C">
        <w:rPr>
          <w:rFonts w:ascii="Times New Roman" w:hAnsi="Times New Roman" w:cs="Times New Roman"/>
          <w:sz w:val="28"/>
          <w:szCs w:val="28"/>
        </w:rPr>
        <w:t>[</w:t>
      </w:r>
      <w:r w:rsidR="0042246D">
        <w:rPr>
          <w:rFonts w:ascii="Times New Roman" w:hAnsi="Times New Roman" w:cs="Times New Roman"/>
          <w:sz w:val="28"/>
          <w:szCs w:val="28"/>
        </w:rPr>
        <w:t>1</w:t>
      </w:r>
      <w:r w:rsidR="0042246D">
        <w:rPr>
          <w:rFonts w:ascii="Times New Roman" w:hAnsi="Times New Roman" w:cs="Times New Roman"/>
          <w:sz w:val="28"/>
          <w:szCs w:val="28"/>
          <w:lang w:val="uk-UA"/>
        </w:rPr>
        <w:t>4</w:t>
      </w:r>
      <w:r w:rsidR="008A7E2C" w:rsidRPr="008A7E2C">
        <w:rPr>
          <w:rFonts w:ascii="Times New Roman" w:hAnsi="Times New Roman" w:cs="Times New Roman"/>
          <w:sz w:val="28"/>
          <w:szCs w:val="28"/>
        </w:rPr>
        <w:t xml:space="preserve">, </w:t>
      </w:r>
      <w:r w:rsidR="008A7E2C">
        <w:rPr>
          <w:rFonts w:ascii="Times New Roman" w:hAnsi="Times New Roman" w:cs="Times New Roman"/>
          <w:sz w:val="28"/>
          <w:szCs w:val="28"/>
          <w:lang w:val="en-US"/>
        </w:rPr>
        <w:t>c</w:t>
      </w:r>
      <w:r w:rsidR="008A7E2C" w:rsidRPr="008A7E2C">
        <w:rPr>
          <w:rFonts w:ascii="Times New Roman" w:hAnsi="Times New Roman" w:cs="Times New Roman"/>
          <w:sz w:val="28"/>
          <w:szCs w:val="28"/>
        </w:rPr>
        <w:t>. 454-458]</w:t>
      </w:r>
      <w:r w:rsidR="008A7E2C">
        <w:rPr>
          <w:rFonts w:ascii="Times New Roman" w:hAnsi="Times New Roman" w:cs="Times New Roman"/>
          <w:sz w:val="28"/>
          <w:szCs w:val="28"/>
          <w:lang w:val="uk-UA"/>
        </w:rPr>
        <w:t>. Як бачимо, Українській Державі була характерна чітка організація вищих органів влади, а тому вона задовольняє й цей елемент.</w:t>
      </w:r>
    </w:p>
    <w:p w:rsidR="008A7E2C" w:rsidRDefault="008A7E2C"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Четвертий елемент – здат</w:t>
      </w:r>
      <w:r w:rsidR="00565E7D">
        <w:rPr>
          <w:rFonts w:ascii="Times New Roman" w:hAnsi="Times New Roman" w:cs="Times New Roman"/>
          <w:sz w:val="28"/>
          <w:szCs w:val="28"/>
          <w:lang w:val="uk-UA"/>
        </w:rPr>
        <w:t xml:space="preserve">ність вступати у міжнародні відносини з іншими державами. Вище ми зазначали про підписання Українською Державою двосторонньої ратифікації Брестських домовленостей з такими державами Четверного союзу, як Німеччина, Болгарія та Османська імперія, цей історичний приклад і можна вважати відповідністю Української </w:t>
      </w:r>
      <w:r w:rsidR="002E244D">
        <w:rPr>
          <w:rFonts w:ascii="Times New Roman" w:hAnsi="Times New Roman" w:cs="Times New Roman"/>
          <w:sz w:val="28"/>
          <w:szCs w:val="28"/>
          <w:lang w:val="uk-UA"/>
        </w:rPr>
        <w:t>Держави цьому елементу міжнародної правосуб’єктності держави.</w:t>
      </w:r>
    </w:p>
    <w:p w:rsidR="002E244D" w:rsidRDefault="002E244D"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Важливим елементом для визначення міжнародної правосуб’єктності </w:t>
      </w:r>
      <w:r w:rsidR="00485811">
        <w:rPr>
          <w:rFonts w:ascii="Times New Roman" w:hAnsi="Times New Roman" w:cs="Times New Roman"/>
          <w:sz w:val="28"/>
          <w:szCs w:val="28"/>
          <w:lang w:val="uk-UA"/>
        </w:rPr>
        <w:t>держави є її визнання з боку інших держав. Сучасна наука міжнародного права знає дві теорії з даного питання – конститутивну та декларативну.</w:t>
      </w:r>
    </w:p>
    <w:p w:rsidR="00485811" w:rsidRDefault="00485811"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 точки зору</w:t>
      </w:r>
      <w:r w:rsidR="008071F0">
        <w:rPr>
          <w:rFonts w:ascii="Times New Roman" w:hAnsi="Times New Roman" w:cs="Times New Roman"/>
          <w:sz w:val="28"/>
          <w:szCs w:val="28"/>
          <w:lang w:val="uk-UA"/>
        </w:rPr>
        <w:t xml:space="preserve"> декларативної</w:t>
      </w:r>
      <w:r>
        <w:rPr>
          <w:rFonts w:ascii="Times New Roman" w:hAnsi="Times New Roman" w:cs="Times New Roman"/>
          <w:sz w:val="28"/>
          <w:szCs w:val="28"/>
          <w:lang w:val="uk-UA"/>
        </w:rPr>
        <w:t xml:space="preserve"> теорії – Українську Державу однозначно можна вважати суб’єктом міжнародного права,</w:t>
      </w:r>
      <w:r w:rsidR="008071F0">
        <w:rPr>
          <w:rFonts w:ascii="Times New Roman" w:hAnsi="Times New Roman" w:cs="Times New Roman"/>
          <w:sz w:val="28"/>
          <w:szCs w:val="28"/>
          <w:lang w:val="uk-UA"/>
        </w:rPr>
        <w:t xml:space="preserve"> адже,</w:t>
      </w:r>
      <w:r>
        <w:rPr>
          <w:rFonts w:ascii="Times New Roman" w:hAnsi="Times New Roman" w:cs="Times New Roman"/>
          <w:sz w:val="28"/>
          <w:szCs w:val="28"/>
          <w:lang w:val="uk-UA"/>
        </w:rPr>
        <w:t xml:space="preserve"> згідно цієї теорії</w:t>
      </w:r>
      <w:r w:rsidR="008071F0">
        <w:rPr>
          <w:rFonts w:ascii="Times New Roman" w:hAnsi="Times New Roman" w:cs="Times New Roman"/>
          <w:sz w:val="28"/>
          <w:szCs w:val="28"/>
          <w:lang w:val="uk-UA"/>
        </w:rPr>
        <w:t>,</w:t>
      </w:r>
      <w:r>
        <w:rPr>
          <w:rFonts w:ascii="Times New Roman" w:hAnsi="Times New Roman" w:cs="Times New Roman"/>
          <w:sz w:val="28"/>
          <w:szCs w:val="28"/>
          <w:lang w:val="uk-UA"/>
        </w:rPr>
        <w:t xml:space="preserve"> для того, щоб вважати державу суб’єктом міжнародного </w:t>
      </w:r>
      <w:r w:rsidR="008071F0">
        <w:rPr>
          <w:rFonts w:ascii="Times New Roman" w:hAnsi="Times New Roman" w:cs="Times New Roman"/>
          <w:sz w:val="28"/>
          <w:szCs w:val="28"/>
          <w:lang w:val="uk-UA"/>
        </w:rPr>
        <w:t>права потрібен сам факт проголошення держави.</w:t>
      </w:r>
    </w:p>
    <w:p w:rsidR="008071F0" w:rsidRDefault="008071F0"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конститутивною теорією дещо складніше: згідно цього вчення державу можна вважати суб’єктом права лише у тому випадку, якщо її існування визнають інші країни світу. </w:t>
      </w:r>
    </w:p>
    <w:p w:rsidR="00EF485F" w:rsidRDefault="00EF485F"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Щодо форм міжнародного визнання держави, то сучасні дослідники виділяють три форми міжнародно-правового визнання: </w:t>
      </w:r>
      <w:r>
        <w:rPr>
          <w:rFonts w:ascii="Times New Roman" w:hAnsi="Times New Roman" w:cs="Times New Roman"/>
          <w:sz w:val="28"/>
          <w:szCs w:val="28"/>
          <w:lang w:val="en-US"/>
        </w:rPr>
        <w:t>de</w:t>
      </w:r>
      <w:r w:rsidRPr="00EF485F">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yure</w:t>
      </w:r>
      <w:proofErr w:type="spellEnd"/>
      <w:r>
        <w:rPr>
          <w:rFonts w:ascii="Times New Roman" w:hAnsi="Times New Roman" w:cs="Times New Roman"/>
          <w:sz w:val="28"/>
          <w:szCs w:val="28"/>
          <w:lang w:val="uk-UA"/>
        </w:rPr>
        <w:t xml:space="preserve"> (юридичне)</w:t>
      </w:r>
      <w:r w:rsidRPr="00EF485F">
        <w:rPr>
          <w:rFonts w:ascii="Times New Roman" w:hAnsi="Times New Roman" w:cs="Times New Roman"/>
          <w:sz w:val="28"/>
          <w:szCs w:val="28"/>
          <w:lang w:val="uk-UA"/>
        </w:rPr>
        <w:t xml:space="preserve">, </w:t>
      </w:r>
      <w:r>
        <w:rPr>
          <w:rFonts w:ascii="Times New Roman" w:hAnsi="Times New Roman" w:cs="Times New Roman"/>
          <w:sz w:val="28"/>
          <w:szCs w:val="28"/>
          <w:lang w:val="en-US"/>
        </w:rPr>
        <w:t>de</w:t>
      </w:r>
      <w:r w:rsidRPr="00EF485F">
        <w:rPr>
          <w:rFonts w:ascii="Times New Roman" w:hAnsi="Times New Roman" w:cs="Times New Roman"/>
          <w:sz w:val="28"/>
          <w:szCs w:val="28"/>
          <w:lang w:val="uk-UA"/>
        </w:rPr>
        <w:t xml:space="preserve"> </w:t>
      </w:r>
      <w:r>
        <w:rPr>
          <w:rFonts w:ascii="Times New Roman" w:hAnsi="Times New Roman" w:cs="Times New Roman"/>
          <w:sz w:val="28"/>
          <w:szCs w:val="28"/>
          <w:lang w:val="en-US"/>
        </w:rPr>
        <w:t>facto</w:t>
      </w:r>
      <w:r>
        <w:rPr>
          <w:rFonts w:ascii="Times New Roman" w:hAnsi="Times New Roman" w:cs="Times New Roman"/>
          <w:sz w:val="28"/>
          <w:szCs w:val="28"/>
          <w:lang w:val="uk-UA"/>
        </w:rPr>
        <w:t>(фактичне)</w:t>
      </w:r>
      <w:r w:rsidRPr="00EF485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 </w:t>
      </w:r>
      <w:r>
        <w:rPr>
          <w:rFonts w:ascii="Times New Roman" w:hAnsi="Times New Roman" w:cs="Times New Roman"/>
          <w:sz w:val="28"/>
          <w:szCs w:val="28"/>
          <w:lang w:val="en-US"/>
        </w:rPr>
        <w:t>ad</w:t>
      </w:r>
      <w:r w:rsidRPr="00EF485F">
        <w:rPr>
          <w:rFonts w:ascii="Times New Roman" w:hAnsi="Times New Roman" w:cs="Times New Roman"/>
          <w:sz w:val="28"/>
          <w:szCs w:val="28"/>
          <w:lang w:val="uk-UA"/>
        </w:rPr>
        <w:t xml:space="preserve"> </w:t>
      </w:r>
      <w:r>
        <w:rPr>
          <w:rFonts w:ascii="Times New Roman" w:hAnsi="Times New Roman" w:cs="Times New Roman"/>
          <w:sz w:val="28"/>
          <w:szCs w:val="28"/>
          <w:lang w:val="en-US"/>
        </w:rPr>
        <w:t>hoc</w:t>
      </w:r>
      <w:r w:rsidRPr="00EF485F">
        <w:rPr>
          <w:rFonts w:ascii="Times New Roman" w:hAnsi="Times New Roman" w:cs="Times New Roman"/>
          <w:sz w:val="28"/>
          <w:szCs w:val="28"/>
          <w:lang w:val="uk-UA"/>
        </w:rPr>
        <w:t>(</w:t>
      </w:r>
      <w:r>
        <w:rPr>
          <w:rFonts w:ascii="Times New Roman" w:hAnsi="Times New Roman" w:cs="Times New Roman"/>
          <w:sz w:val="28"/>
          <w:szCs w:val="28"/>
          <w:lang w:val="uk-UA"/>
        </w:rPr>
        <w:t>для справи).</w:t>
      </w:r>
    </w:p>
    <w:p w:rsidR="00EF485F" w:rsidRPr="00B451CB" w:rsidRDefault="00EF485F"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Спробуємо на історичному матеріалі проаналізувати чи дійсно Українська Держава була визнана іншими країнами світу і може вважатися суб’єктом права, з точки зору конститутивної теорії.</w:t>
      </w:r>
    </w:p>
    <w:p w:rsidR="00EF485F" w:rsidRDefault="00DB4473" w:rsidP="006F3C2C">
      <w:pPr>
        <w:spacing w:after="0" w:line="360" w:lineRule="auto"/>
        <w:ind w:firstLine="567"/>
        <w:jc w:val="both"/>
        <w:rPr>
          <w:rFonts w:ascii="Times New Roman" w:hAnsi="Times New Roman" w:cs="Times New Roman"/>
          <w:sz w:val="28"/>
          <w:szCs w:val="28"/>
          <w:lang w:val="uk-UA"/>
        </w:rPr>
      </w:pPr>
      <w:r w:rsidRPr="00E37B79">
        <w:rPr>
          <w:rFonts w:ascii="Times New Roman" w:hAnsi="Times New Roman" w:cs="Times New Roman"/>
          <w:sz w:val="28"/>
          <w:szCs w:val="28"/>
          <w:lang w:val="uk-UA"/>
        </w:rPr>
        <w:t xml:space="preserve">Гетьманський уряд налагоджував відносини з урядами інших держав. Велися переговори з Швейцарією, Іспанією, Данією, Швецією, Норвегією, Голландією, Італією, Персією. Добрі відносини встановилися з державами, що утворилися на території колишньої царської Росії: Фінляндією, уряд якої очолив давній приятель гетьмана П. Скоропадського генерал </w:t>
      </w:r>
      <w:proofErr w:type="spellStart"/>
      <w:r w:rsidRPr="00E37B79">
        <w:rPr>
          <w:rFonts w:ascii="Times New Roman" w:hAnsi="Times New Roman" w:cs="Times New Roman"/>
          <w:sz w:val="28"/>
          <w:szCs w:val="28"/>
          <w:lang w:val="uk-UA"/>
        </w:rPr>
        <w:t>Маннергейм</w:t>
      </w:r>
      <w:proofErr w:type="spellEnd"/>
      <w:r w:rsidRPr="00E37B79">
        <w:rPr>
          <w:rFonts w:ascii="Times New Roman" w:hAnsi="Times New Roman" w:cs="Times New Roman"/>
          <w:sz w:val="28"/>
          <w:szCs w:val="28"/>
          <w:lang w:val="uk-UA"/>
        </w:rPr>
        <w:t xml:space="preserve">, Грузією, Литвою, Естонією. Якщо Центральна Рада мала офіційні дипломатичні відносини лише з Німеччиною, Австро-Угорщиною і Туреччиною, то Українська гетьманська держава обмінялася посольствами з 12 країнами. Загалом її визнали "де факто" </w:t>
      </w:r>
      <w:r w:rsidR="0042246D">
        <w:rPr>
          <w:rFonts w:ascii="Times New Roman" w:hAnsi="Times New Roman" w:cs="Times New Roman"/>
          <w:sz w:val="28"/>
          <w:szCs w:val="28"/>
          <w:lang w:val="uk-UA"/>
        </w:rPr>
        <w:t xml:space="preserve">або "де </w:t>
      </w:r>
      <w:proofErr w:type="spellStart"/>
      <w:r w:rsidR="0042246D">
        <w:rPr>
          <w:rFonts w:ascii="Times New Roman" w:hAnsi="Times New Roman" w:cs="Times New Roman"/>
          <w:sz w:val="28"/>
          <w:szCs w:val="28"/>
          <w:lang w:val="uk-UA"/>
        </w:rPr>
        <w:t>юре</w:t>
      </w:r>
      <w:proofErr w:type="spellEnd"/>
      <w:r w:rsidR="0042246D">
        <w:rPr>
          <w:rFonts w:ascii="Times New Roman" w:hAnsi="Times New Roman" w:cs="Times New Roman"/>
          <w:sz w:val="28"/>
          <w:szCs w:val="28"/>
          <w:lang w:val="uk-UA"/>
        </w:rPr>
        <w:t>" 30 держав світу [10</w:t>
      </w:r>
      <w:r w:rsidRPr="00E37B79">
        <w:rPr>
          <w:rFonts w:ascii="Times New Roman" w:hAnsi="Times New Roman" w:cs="Times New Roman"/>
          <w:sz w:val="28"/>
          <w:szCs w:val="28"/>
          <w:lang w:val="uk-UA"/>
        </w:rPr>
        <w:t xml:space="preserve">, с. </w:t>
      </w:r>
      <w:r w:rsidR="00E37B79" w:rsidRPr="00E37B79">
        <w:rPr>
          <w:rFonts w:ascii="Times New Roman" w:hAnsi="Times New Roman" w:cs="Times New Roman"/>
          <w:sz w:val="28"/>
          <w:szCs w:val="28"/>
          <w:lang w:val="uk-UA"/>
        </w:rPr>
        <w:t>5].</w:t>
      </w:r>
      <w:r w:rsidR="00E37B79" w:rsidRPr="00B451CB">
        <w:rPr>
          <w:rFonts w:ascii="Times New Roman" w:hAnsi="Times New Roman" w:cs="Times New Roman"/>
          <w:sz w:val="28"/>
          <w:szCs w:val="28"/>
        </w:rPr>
        <w:t xml:space="preserve"> </w:t>
      </w:r>
      <w:r w:rsidR="00E37B79">
        <w:rPr>
          <w:rFonts w:ascii="Times New Roman" w:hAnsi="Times New Roman" w:cs="Times New Roman"/>
          <w:sz w:val="28"/>
          <w:szCs w:val="28"/>
          <w:lang w:val="uk-UA"/>
        </w:rPr>
        <w:t>Таким чином спираючись на це широке коло дипломатичних зв’язків, можна абсолютно точно стверджувати, що й з точки зору конститутивної теорії Українську Державу можна вважати суб’єктом міжнародного права.</w:t>
      </w:r>
    </w:p>
    <w:p w:rsidR="008071F0" w:rsidRDefault="00E37B79"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підводячи підсумки й аналізуючи основні</w:t>
      </w:r>
      <w:r w:rsidR="00B451CB">
        <w:rPr>
          <w:rFonts w:ascii="Times New Roman" w:hAnsi="Times New Roman" w:cs="Times New Roman"/>
          <w:sz w:val="28"/>
          <w:szCs w:val="28"/>
          <w:lang w:val="uk-UA"/>
        </w:rPr>
        <w:t xml:space="preserve"> теоретичні постулати</w:t>
      </w:r>
      <w:r>
        <w:rPr>
          <w:rFonts w:ascii="Times New Roman" w:hAnsi="Times New Roman" w:cs="Times New Roman"/>
          <w:sz w:val="28"/>
          <w:szCs w:val="28"/>
          <w:lang w:val="uk-UA"/>
        </w:rPr>
        <w:t xml:space="preserve"> міжнародного права й історичні факти, можна з впевненістю стверджувати</w:t>
      </w:r>
      <w:r w:rsidR="005C4400">
        <w:rPr>
          <w:rFonts w:ascii="Times New Roman" w:hAnsi="Times New Roman" w:cs="Times New Roman"/>
          <w:sz w:val="28"/>
          <w:szCs w:val="28"/>
          <w:lang w:val="uk-UA"/>
        </w:rPr>
        <w:t>, що Українську Державу</w:t>
      </w:r>
      <w:r>
        <w:rPr>
          <w:rFonts w:ascii="Times New Roman" w:hAnsi="Times New Roman" w:cs="Times New Roman"/>
          <w:sz w:val="28"/>
          <w:szCs w:val="28"/>
          <w:lang w:val="uk-UA"/>
        </w:rPr>
        <w:t xml:space="preserve"> Павла Скоропадського </w:t>
      </w:r>
      <w:r w:rsidR="005C4400">
        <w:rPr>
          <w:rFonts w:ascii="Times New Roman" w:hAnsi="Times New Roman" w:cs="Times New Roman"/>
          <w:sz w:val="28"/>
          <w:szCs w:val="28"/>
          <w:lang w:val="uk-UA"/>
        </w:rPr>
        <w:t>дійсно можна вважати повноцінним суб’єктом міжнародного права.</w:t>
      </w:r>
    </w:p>
    <w:p w:rsidR="007F47B1" w:rsidRDefault="007F47B1" w:rsidP="006F3C2C">
      <w:pPr>
        <w:spacing w:after="0" w:line="360" w:lineRule="auto"/>
        <w:jc w:val="both"/>
        <w:rPr>
          <w:rFonts w:ascii="Times New Roman" w:hAnsi="Times New Roman" w:cs="Times New Roman"/>
          <w:b/>
          <w:sz w:val="28"/>
          <w:szCs w:val="28"/>
          <w:lang w:val="uk-UA"/>
        </w:rPr>
      </w:pPr>
    </w:p>
    <w:p w:rsidR="007F47B1" w:rsidRDefault="007F47B1" w:rsidP="006F3C2C">
      <w:pPr>
        <w:spacing w:after="0" w:line="360" w:lineRule="auto"/>
        <w:jc w:val="both"/>
        <w:rPr>
          <w:rFonts w:ascii="Times New Roman" w:hAnsi="Times New Roman" w:cs="Times New Roman"/>
          <w:b/>
          <w:sz w:val="28"/>
          <w:szCs w:val="28"/>
          <w:lang w:val="uk-UA"/>
        </w:rPr>
      </w:pPr>
    </w:p>
    <w:p w:rsidR="007F47B1" w:rsidRDefault="007F47B1" w:rsidP="006F3C2C">
      <w:pPr>
        <w:spacing w:after="0" w:line="360" w:lineRule="auto"/>
        <w:jc w:val="both"/>
        <w:rPr>
          <w:rFonts w:ascii="Times New Roman" w:hAnsi="Times New Roman" w:cs="Times New Roman"/>
          <w:b/>
          <w:sz w:val="28"/>
          <w:szCs w:val="28"/>
          <w:lang w:val="uk-UA"/>
        </w:rPr>
      </w:pPr>
    </w:p>
    <w:p w:rsidR="00062721" w:rsidRDefault="00062721" w:rsidP="006F3C2C">
      <w:pPr>
        <w:spacing w:after="0" w:line="360" w:lineRule="auto"/>
        <w:jc w:val="both"/>
        <w:rPr>
          <w:rFonts w:ascii="Times New Roman" w:hAnsi="Times New Roman" w:cs="Times New Roman"/>
          <w:b/>
          <w:sz w:val="28"/>
          <w:szCs w:val="28"/>
          <w:lang w:val="uk-UA"/>
        </w:rPr>
      </w:pPr>
    </w:p>
    <w:p w:rsidR="006F3C2C" w:rsidRDefault="006F3C2C" w:rsidP="006F3C2C">
      <w:pPr>
        <w:spacing w:after="0" w:line="360" w:lineRule="auto"/>
        <w:jc w:val="both"/>
        <w:rPr>
          <w:rFonts w:ascii="Times New Roman" w:hAnsi="Times New Roman" w:cs="Times New Roman"/>
          <w:b/>
          <w:sz w:val="28"/>
          <w:szCs w:val="28"/>
          <w:lang w:val="uk-UA"/>
        </w:rPr>
      </w:pPr>
    </w:p>
    <w:p w:rsidR="006F3C2C" w:rsidRDefault="006F3C2C" w:rsidP="006F3C2C">
      <w:pPr>
        <w:spacing w:after="0" w:line="360" w:lineRule="auto"/>
        <w:jc w:val="both"/>
        <w:rPr>
          <w:rFonts w:ascii="Times New Roman" w:hAnsi="Times New Roman" w:cs="Times New Roman"/>
          <w:b/>
          <w:sz w:val="28"/>
          <w:szCs w:val="28"/>
          <w:lang w:val="uk-UA"/>
        </w:rPr>
      </w:pPr>
    </w:p>
    <w:p w:rsidR="006F3C2C" w:rsidRDefault="006F3C2C" w:rsidP="006F3C2C">
      <w:pPr>
        <w:spacing w:after="0" w:line="360" w:lineRule="auto"/>
        <w:jc w:val="both"/>
        <w:rPr>
          <w:rFonts w:ascii="Times New Roman" w:hAnsi="Times New Roman" w:cs="Times New Roman"/>
          <w:b/>
          <w:sz w:val="28"/>
          <w:szCs w:val="28"/>
          <w:lang w:val="uk-UA"/>
        </w:rPr>
      </w:pPr>
    </w:p>
    <w:p w:rsidR="006F3C2C" w:rsidRDefault="006F3C2C" w:rsidP="006F3C2C">
      <w:pPr>
        <w:spacing w:after="0" w:line="360" w:lineRule="auto"/>
        <w:jc w:val="both"/>
        <w:rPr>
          <w:rFonts w:ascii="Times New Roman" w:hAnsi="Times New Roman" w:cs="Times New Roman"/>
          <w:b/>
          <w:sz w:val="28"/>
          <w:szCs w:val="28"/>
          <w:lang w:val="uk-UA"/>
        </w:rPr>
      </w:pPr>
    </w:p>
    <w:p w:rsidR="00062721" w:rsidRDefault="0085595D" w:rsidP="006F3C2C">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РОЗДІЛ 3.</w:t>
      </w:r>
      <w:r w:rsidR="000F647B">
        <w:rPr>
          <w:rFonts w:ascii="Times New Roman" w:hAnsi="Times New Roman" w:cs="Times New Roman"/>
          <w:b/>
          <w:sz w:val="28"/>
          <w:szCs w:val="28"/>
          <w:lang w:val="uk-UA"/>
        </w:rPr>
        <w:t xml:space="preserve"> </w:t>
      </w:r>
    </w:p>
    <w:p w:rsidR="00983B02" w:rsidRDefault="00983B02" w:rsidP="006F3C2C">
      <w:pPr>
        <w:spacing w:after="0" w:line="360" w:lineRule="auto"/>
        <w:jc w:val="center"/>
        <w:rPr>
          <w:rFonts w:ascii="Times New Roman" w:hAnsi="Times New Roman" w:cs="Times New Roman"/>
          <w:b/>
          <w:sz w:val="28"/>
          <w:szCs w:val="28"/>
          <w:lang w:val="uk-UA"/>
        </w:rPr>
      </w:pPr>
    </w:p>
    <w:p w:rsidR="005C4400" w:rsidRDefault="00B90609" w:rsidP="006F3C2C">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ЗДОБУТКИ ТА ПРОРАХУНКИ ДИПЛ</w:t>
      </w:r>
      <w:r w:rsidR="00446259">
        <w:rPr>
          <w:rFonts w:ascii="Times New Roman" w:hAnsi="Times New Roman" w:cs="Times New Roman"/>
          <w:b/>
          <w:sz w:val="28"/>
          <w:szCs w:val="28"/>
          <w:lang w:val="uk-UA"/>
        </w:rPr>
        <w:t>ОМАТІЇ УКРАЇНСЬКОЇ ДЕРЖАВИ ТА</w:t>
      </w:r>
      <w:r>
        <w:rPr>
          <w:rFonts w:ascii="Times New Roman" w:hAnsi="Times New Roman" w:cs="Times New Roman"/>
          <w:b/>
          <w:sz w:val="28"/>
          <w:szCs w:val="28"/>
          <w:lang w:val="uk-UA"/>
        </w:rPr>
        <w:t xml:space="preserve"> ВПЛИВ</w:t>
      </w:r>
      <w:r w:rsidR="00446259">
        <w:rPr>
          <w:rFonts w:ascii="Times New Roman" w:hAnsi="Times New Roman" w:cs="Times New Roman"/>
          <w:b/>
          <w:sz w:val="28"/>
          <w:szCs w:val="28"/>
          <w:lang w:val="uk-UA"/>
        </w:rPr>
        <w:t xml:space="preserve"> ЇЇ ДІЯЛЬНОСТІ </w:t>
      </w:r>
      <w:r>
        <w:rPr>
          <w:rFonts w:ascii="Times New Roman" w:hAnsi="Times New Roman" w:cs="Times New Roman"/>
          <w:b/>
          <w:sz w:val="28"/>
          <w:szCs w:val="28"/>
          <w:lang w:val="uk-UA"/>
        </w:rPr>
        <w:t>НА СУЧАСНІСТЬ</w:t>
      </w:r>
    </w:p>
    <w:p w:rsidR="006F3C2C" w:rsidRDefault="006F3C2C" w:rsidP="006F3C2C">
      <w:pPr>
        <w:spacing w:after="0" w:line="360" w:lineRule="auto"/>
        <w:ind w:firstLine="567"/>
        <w:jc w:val="both"/>
        <w:rPr>
          <w:rFonts w:ascii="Times New Roman" w:hAnsi="Times New Roman" w:cs="Times New Roman"/>
          <w:sz w:val="28"/>
          <w:szCs w:val="28"/>
          <w:lang w:val="uk-UA"/>
        </w:rPr>
      </w:pPr>
    </w:p>
    <w:p w:rsidR="00B90609" w:rsidRDefault="000F647B"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минулому розділі ми довели що Українська Держава П. Скоропадського дійсно була суб’єктом міжнародного права, однак для оцінки впливу на сучасність тих перипетій, які відбувались у період існування Української Держави</w:t>
      </w:r>
      <w:r w:rsidR="00D335DE">
        <w:rPr>
          <w:rFonts w:ascii="Times New Roman" w:hAnsi="Times New Roman" w:cs="Times New Roman"/>
          <w:sz w:val="28"/>
          <w:szCs w:val="28"/>
          <w:lang w:val="uk-UA"/>
        </w:rPr>
        <w:t>, на нашу думку, буде необхідним</w:t>
      </w:r>
      <w:r>
        <w:rPr>
          <w:rFonts w:ascii="Times New Roman" w:hAnsi="Times New Roman" w:cs="Times New Roman"/>
          <w:sz w:val="28"/>
          <w:szCs w:val="28"/>
          <w:lang w:val="uk-UA"/>
        </w:rPr>
        <w:t xml:space="preserve"> про</w:t>
      </w:r>
      <w:r w:rsidR="0082365D">
        <w:rPr>
          <w:rFonts w:ascii="Times New Roman" w:hAnsi="Times New Roman" w:cs="Times New Roman"/>
          <w:sz w:val="28"/>
          <w:szCs w:val="28"/>
          <w:lang w:val="uk-UA"/>
        </w:rPr>
        <w:t xml:space="preserve">аналізувати здобутки </w:t>
      </w:r>
      <w:r w:rsidR="00B90609">
        <w:rPr>
          <w:rFonts w:ascii="Times New Roman" w:hAnsi="Times New Roman" w:cs="Times New Roman"/>
          <w:sz w:val="28"/>
          <w:szCs w:val="28"/>
          <w:lang w:val="uk-UA"/>
        </w:rPr>
        <w:t>Української Держави у зовнішньополітичній сфері та прорахунки, які призвели до краху гетьманського правління в Україні</w:t>
      </w:r>
    </w:p>
    <w:p w:rsidR="00D335DE" w:rsidRDefault="00D335DE"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Українська Держава проіснувала в історичному розумінні абсолютно невелику кількість часу, однак за цей короткотривалий період часу вистачало досягнень, які не тільки позитивно вплинули на Україну в той історичний момент, а й тих, що чий вплив ми можемо відчувати досі.</w:t>
      </w:r>
    </w:p>
    <w:p w:rsidR="00D558DF" w:rsidRDefault="00D335DE"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Серед основних досягнень Гетьманату Скоропадського</w:t>
      </w:r>
      <w:r w:rsidR="00B90609">
        <w:rPr>
          <w:rFonts w:ascii="Times New Roman" w:hAnsi="Times New Roman" w:cs="Times New Roman"/>
          <w:sz w:val="28"/>
          <w:szCs w:val="28"/>
          <w:lang w:val="uk-UA"/>
        </w:rPr>
        <w:t xml:space="preserve"> на міжнародній арені</w:t>
      </w:r>
      <w:r>
        <w:rPr>
          <w:rFonts w:ascii="Times New Roman" w:hAnsi="Times New Roman" w:cs="Times New Roman"/>
          <w:sz w:val="28"/>
          <w:szCs w:val="28"/>
          <w:lang w:val="uk-UA"/>
        </w:rPr>
        <w:t xml:space="preserve"> можна виділити:</w:t>
      </w:r>
      <w:r w:rsidR="00C44A60">
        <w:rPr>
          <w:rFonts w:ascii="Times New Roman" w:hAnsi="Times New Roman" w:cs="Times New Roman"/>
          <w:sz w:val="28"/>
          <w:szCs w:val="28"/>
          <w:lang w:val="uk-UA"/>
        </w:rPr>
        <w:t xml:space="preserve"> </w:t>
      </w:r>
    </w:p>
    <w:p w:rsidR="00D558DF" w:rsidRDefault="00C44A60"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 в</w:t>
      </w:r>
      <w:r w:rsidR="008A2E9D">
        <w:rPr>
          <w:rFonts w:ascii="Times New Roman" w:hAnsi="Times New Roman" w:cs="Times New Roman"/>
          <w:sz w:val="28"/>
          <w:szCs w:val="28"/>
          <w:lang w:val="uk-UA"/>
        </w:rPr>
        <w:t xml:space="preserve">изнання де-юре і де-факто суверенітету України з боку близько 30 країн світу; </w:t>
      </w:r>
    </w:p>
    <w:p w:rsidR="00D558DF" w:rsidRDefault="008A2E9D"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B90609">
        <w:rPr>
          <w:rFonts w:ascii="Times New Roman" w:hAnsi="Times New Roman" w:cs="Times New Roman"/>
          <w:sz w:val="28"/>
          <w:szCs w:val="28"/>
          <w:lang w:val="uk-UA"/>
        </w:rPr>
        <w:t xml:space="preserve"> </w:t>
      </w:r>
      <w:r w:rsidR="00C44A60">
        <w:rPr>
          <w:rFonts w:ascii="Times New Roman" w:hAnsi="Times New Roman" w:cs="Times New Roman"/>
          <w:sz w:val="28"/>
          <w:szCs w:val="28"/>
          <w:lang w:val="uk-UA"/>
        </w:rPr>
        <w:t>п</w:t>
      </w:r>
      <w:r>
        <w:rPr>
          <w:rFonts w:ascii="Times New Roman" w:hAnsi="Times New Roman" w:cs="Times New Roman"/>
          <w:sz w:val="28"/>
          <w:szCs w:val="28"/>
          <w:lang w:val="uk-UA"/>
        </w:rPr>
        <w:t>ідписання прелімінарного миру з РРФСР</w:t>
      </w:r>
      <w:r w:rsidR="00E93321">
        <w:rPr>
          <w:rFonts w:ascii="Times New Roman" w:hAnsi="Times New Roman" w:cs="Times New Roman"/>
          <w:sz w:val="28"/>
          <w:szCs w:val="28"/>
          <w:lang w:val="uk-UA"/>
        </w:rPr>
        <w:t>, що не тільки знизило напругу на україно-російському кордоні, а й дозволило відновити залізничне і телеграфне сполучення</w:t>
      </w:r>
      <w:r w:rsidR="00B90609">
        <w:rPr>
          <w:rFonts w:ascii="Times New Roman" w:hAnsi="Times New Roman" w:cs="Times New Roman"/>
          <w:sz w:val="28"/>
          <w:szCs w:val="28"/>
          <w:lang w:val="uk-UA"/>
        </w:rPr>
        <w:t xml:space="preserve"> з Росією</w:t>
      </w:r>
      <w:r w:rsidR="00E93321">
        <w:rPr>
          <w:rFonts w:ascii="Times New Roman" w:hAnsi="Times New Roman" w:cs="Times New Roman"/>
          <w:sz w:val="28"/>
          <w:szCs w:val="28"/>
          <w:lang w:val="uk-UA"/>
        </w:rPr>
        <w:t xml:space="preserve">; </w:t>
      </w:r>
    </w:p>
    <w:p w:rsidR="00D558DF" w:rsidRDefault="00C44A60"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р</w:t>
      </w:r>
      <w:r w:rsidR="00B90609">
        <w:rPr>
          <w:rFonts w:ascii="Times New Roman" w:hAnsi="Times New Roman" w:cs="Times New Roman"/>
          <w:sz w:val="28"/>
          <w:szCs w:val="28"/>
          <w:lang w:val="uk-UA"/>
        </w:rPr>
        <w:t xml:space="preserve">атифікація Брестського договору всіма країнами Четверного </w:t>
      </w:r>
      <w:r>
        <w:rPr>
          <w:rFonts w:ascii="Times New Roman" w:hAnsi="Times New Roman" w:cs="Times New Roman"/>
          <w:sz w:val="28"/>
          <w:szCs w:val="28"/>
          <w:lang w:val="uk-UA"/>
        </w:rPr>
        <w:t xml:space="preserve">союзу крім Австро-Угорщини; </w:t>
      </w:r>
    </w:p>
    <w:p w:rsidR="008A2E9D" w:rsidRDefault="00C44A60"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 н</w:t>
      </w:r>
      <w:r w:rsidR="00B90609">
        <w:rPr>
          <w:rFonts w:ascii="Times New Roman" w:hAnsi="Times New Roman" w:cs="Times New Roman"/>
          <w:sz w:val="28"/>
          <w:szCs w:val="28"/>
          <w:lang w:val="uk-UA"/>
        </w:rPr>
        <w:t>алагодження дружніх дипломатичних відносин з державними утвореннями Півдня Росії: Кубанню і Доном; тощо.</w:t>
      </w:r>
    </w:p>
    <w:p w:rsidR="00D558DF" w:rsidRDefault="00B90609"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Однак були у диплом</w:t>
      </w:r>
      <w:r w:rsidR="00446259">
        <w:rPr>
          <w:rFonts w:ascii="Times New Roman" w:hAnsi="Times New Roman" w:cs="Times New Roman"/>
          <w:sz w:val="28"/>
          <w:szCs w:val="28"/>
          <w:lang w:val="uk-UA"/>
        </w:rPr>
        <w:t>атії Гетьмана і прорахунки</w:t>
      </w:r>
      <w:r w:rsidR="00C44A60">
        <w:rPr>
          <w:rFonts w:ascii="Times New Roman" w:hAnsi="Times New Roman" w:cs="Times New Roman"/>
          <w:sz w:val="28"/>
          <w:szCs w:val="28"/>
          <w:lang w:val="uk-UA"/>
        </w:rPr>
        <w:t xml:space="preserve">, деякі з них стали фатальними: </w:t>
      </w:r>
    </w:p>
    <w:p w:rsidR="00D558DF" w:rsidRDefault="00D558DF"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C44A60">
        <w:rPr>
          <w:rFonts w:ascii="Times New Roman" w:hAnsi="Times New Roman" w:cs="Times New Roman"/>
          <w:sz w:val="28"/>
          <w:szCs w:val="28"/>
          <w:lang w:val="uk-UA"/>
        </w:rPr>
        <w:t xml:space="preserve">1) Неможливість налагодження тісних стосунків з країнами Антанти і, як наслідок, фактична </w:t>
      </w:r>
      <w:proofErr w:type="spellStart"/>
      <w:r w:rsidR="00C44A60">
        <w:rPr>
          <w:rFonts w:ascii="Times New Roman" w:hAnsi="Times New Roman" w:cs="Times New Roman"/>
          <w:sz w:val="28"/>
          <w:szCs w:val="28"/>
          <w:lang w:val="uk-UA"/>
        </w:rPr>
        <w:t>одновекторність</w:t>
      </w:r>
      <w:proofErr w:type="spellEnd"/>
      <w:r w:rsidR="00C44A60">
        <w:rPr>
          <w:rFonts w:ascii="Times New Roman" w:hAnsi="Times New Roman" w:cs="Times New Roman"/>
          <w:sz w:val="28"/>
          <w:szCs w:val="28"/>
          <w:lang w:val="uk-UA"/>
        </w:rPr>
        <w:t xml:space="preserve"> зовнішньої політики Гетьманату в сторону держав Центрального блоку;</w:t>
      </w:r>
    </w:p>
    <w:p w:rsidR="00D558DF" w:rsidRDefault="00C44A60"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 Складність стосунків Української Держави з Австро-Угорщиною, що послаблювало позиції Гетьманату у відносинах Ц</w:t>
      </w:r>
      <w:r w:rsidR="00497C6C">
        <w:rPr>
          <w:rFonts w:ascii="Times New Roman" w:hAnsi="Times New Roman" w:cs="Times New Roman"/>
          <w:sz w:val="28"/>
          <w:szCs w:val="28"/>
          <w:lang w:val="uk-UA"/>
        </w:rPr>
        <w:t xml:space="preserve">ентральними Державами; </w:t>
      </w:r>
    </w:p>
    <w:p w:rsidR="00B90609" w:rsidRDefault="00497C6C"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Консервативна політика Української Держави у внутрішній політиці проявлялась і у політиці зовнішній, до прикладу 14 листопада 1918 року у своїй «Грамоті до українського народу»</w:t>
      </w:r>
      <w:r w:rsidR="00D558DF">
        <w:rPr>
          <w:rFonts w:ascii="Times New Roman" w:hAnsi="Times New Roman" w:cs="Times New Roman"/>
          <w:sz w:val="28"/>
          <w:szCs w:val="28"/>
          <w:lang w:val="uk-UA"/>
        </w:rPr>
        <w:t xml:space="preserve"> проголосив про зміну направленості політики Гетьманату в сторону федерації з Росією.</w:t>
      </w:r>
    </w:p>
    <w:p w:rsidR="00D558DF" w:rsidRDefault="00D558DF"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Перший і третій недолік, як на нашу думку</w:t>
      </w:r>
      <w:r w:rsidR="00D058CA">
        <w:rPr>
          <w:rFonts w:ascii="Times New Roman" w:hAnsi="Times New Roman" w:cs="Times New Roman"/>
          <w:sz w:val="28"/>
          <w:szCs w:val="28"/>
          <w:lang w:val="uk-UA"/>
        </w:rPr>
        <w:t>,</w:t>
      </w:r>
      <w:r>
        <w:rPr>
          <w:rFonts w:ascii="Times New Roman" w:hAnsi="Times New Roman" w:cs="Times New Roman"/>
          <w:sz w:val="28"/>
          <w:szCs w:val="28"/>
          <w:lang w:val="uk-UA"/>
        </w:rPr>
        <w:t xml:space="preserve"> стали найбільшими похибками у зовнішньополітичній діяльності Української Держави</w:t>
      </w:r>
      <w:r w:rsidR="002359E3">
        <w:rPr>
          <w:rFonts w:ascii="Times New Roman" w:hAnsi="Times New Roman" w:cs="Times New Roman"/>
          <w:sz w:val="28"/>
          <w:szCs w:val="28"/>
          <w:lang w:val="uk-UA"/>
        </w:rPr>
        <w:t>, оскільки саме відсутність дружніх стосунків з Антантою призвели до втрати зовнішнього щита України від більшовицької Росії, а зміна вектору на федерацію з Росією ще більше згуртувало опозицію до гетьмана всередині країни. Наслідком, цих промахів у політиці Української Держави, стало спочатку повстання анти гетьманських сил, що спричинило до падіння Гетьманату, а разом з нею і Української Держави 14 грудня 1918 року, а згодом і взагалі окупації України більшовиками в результаті революційни</w:t>
      </w:r>
      <w:r w:rsidR="00C635D2">
        <w:rPr>
          <w:rFonts w:ascii="Times New Roman" w:hAnsi="Times New Roman" w:cs="Times New Roman"/>
          <w:sz w:val="28"/>
          <w:szCs w:val="28"/>
          <w:lang w:val="uk-UA"/>
        </w:rPr>
        <w:t>х подій наступних років.</w:t>
      </w:r>
    </w:p>
    <w:p w:rsidR="00F34C21" w:rsidRDefault="00236D52"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Тому проаналізувавши здобутки та прорахунки Української Держави у міжнародній політиці можна підвести певні підсумки і проаналізувати вплив існування Української Держави на майбутнє сучасної незалежної України і, як не припуститись тих помилок, які призвели до падіння Української Держави й не втратити нашу державність знову, як це сталося в період Української Революції 1917-1921 рр.</w:t>
      </w:r>
      <w:r w:rsidR="00EC3A27">
        <w:rPr>
          <w:rFonts w:ascii="Times New Roman" w:hAnsi="Times New Roman" w:cs="Times New Roman"/>
          <w:sz w:val="28"/>
          <w:szCs w:val="28"/>
          <w:lang w:val="uk-UA"/>
        </w:rPr>
        <w:t>.</w:t>
      </w:r>
    </w:p>
    <w:p w:rsidR="00D058CA" w:rsidRPr="007F47B1" w:rsidRDefault="00EC3A27"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Перед відповіддю на дане проблемне запитання необхідно таки зазначити, що сучасна Україна перебуває в набагато кращих геополітичних умовах ніж ті, які існували в період Української Держави Скоропадського, і необхідно погодитися з думкою </w:t>
      </w:r>
      <w:proofErr w:type="spellStart"/>
      <w:r>
        <w:rPr>
          <w:rFonts w:ascii="Times New Roman" w:hAnsi="Times New Roman" w:cs="Times New Roman"/>
          <w:sz w:val="28"/>
          <w:szCs w:val="28"/>
          <w:lang w:val="uk-UA"/>
        </w:rPr>
        <w:t>Кульчицького</w:t>
      </w:r>
      <w:proofErr w:type="spellEnd"/>
      <w:r>
        <w:rPr>
          <w:rFonts w:ascii="Times New Roman" w:hAnsi="Times New Roman" w:cs="Times New Roman"/>
          <w:sz w:val="28"/>
          <w:szCs w:val="28"/>
          <w:lang w:val="uk-UA"/>
        </w:rPr>
        <w:t xml:space="preserve">, який вважає, що в період існування Української Держави в Україні в міжнародному співтоваристві було дійсно мало справжніх прихильників української незалежності і той факт, що за весь </w:t>
      </w:r>
      <w:r>
        <w:rPr>
          <w:rFonts w:ascii="Times New Roman" w:hAnsi="Times New Roman" w:cs="Times New Roman"/>
          <w:sz w:val="28"/>
          <w:szCs w:val="28"/>
          <w:lang w:val="uk-UA"/>
        </w:rPr>
        <w:lastRenderedPageBreak/>
        <w:t>недовготривалий період свого існування Українська Держава була визнана близько 30 країнами світу є великим досягненням гетьманської дипломатії, проте сучасна Україна з усіма своїми внутрішніми проблемами перебуває у набага</w:t>
      </w:r>
      <w:r w:rsidR="00964305">
        <w:rPr>
          <w:rFonts w:ascii="Times New Roman" w:hAnsi="Times New Roman" w:cs="Times New Roman"/>
          <w:sz w:val="28"/>
          <w:szCs w:val="28"/>
          <w:lang w:val="uk-UA"/>
        </w:rPr>
        <w:t xml:space="preserve">то кращих умовах ніж ті, які існували в період існування Гетьманату й, як зазначає професор: «Зараз у світовому співробітництві є чимало прихильників української незалежності. Можна сказати навіть більше: відверті противники незалежної України не наважуються, як правило, оприлюднювати свою позицію» </w:t>
      </w:r>
      <w:r w:rsidR="00884E72" w:rsidRPr="007F47B1">
        <w:rPr>
          <w:rFonts w:ascii="Times New Roman" w:hAnsi="Times New Roman" w:cs="Times New Roman"/>
          <w:sz w:val="28"/>
          <w:szCs w:val="28"/>
          <w:lang w:val="uk-UA"/>
        </w:rPr>
        <w:t>[</w:t>
      </w:r>
      <w:r w:rsidR="0042246D">
        <w:rPr>
          <w:rFonts w:ascii="Times New Roman" w:hAnsi="Times New Roman" w:cs="Times New Roman"/>
          <w:sz w:val="28"/>
          <w:szCs w:val="28"/>
          <w:lang w:val="uk-UA"/>
        </w:rPr>
        <w:t>16</w:t>
      </w:r>
      <w:r w:rsidR="00964305" w:rsidRPr="007F47B1">
        <w:rPr>
          <w:rFonts w:ascii="Times New Roman" w:hAnsi="Times New Roman" w:cs="Times New Roman"/>
          <w:sz w:val="28"/>
          <w:szCs w:val="28"/>
          <w:lang w:val="uk-UA"/>
        </w:rPr>
        <w:t xml:space="preserve">, </w:t>
      </w:r>
      <w:r w:rsidR="00964305">
        <w:rPr>
          <w:rFonts w:ascii="Times New Roman" w:hAnsi="Times New Roman" w:cs="Times New Roman"/>
          <w:sz w:val="28"/>
          <w:szCs w:val="28"/>
          <w:lang w:val="en-US"/>
        </w:rPr>
        <w:t>c</w:t>
      </w:r>
      <w:r w:rsidR="00964305" w:rsidRPr="007F47B1">
        <w:rPr>
          <w:rFonts w:ascii="Times New Roman" w:hAnsi="Times New Roman" w:cs="Times New Roman"/>
          <w:sz w:val="28"/>
          <w:szCs w:val="28"/>
          <w:lang w:val="uk-UA"/>
        </w:rPr>
        <w:t xml:space="preserve">. </w:t>
      </w:r>
      <w:r w:rsidR="00884E72" w:rsidRPr="007F47B1">
        <w:rPr>
          <w:rFonts w:ascii="Times New Roman" w:hAnsi="Times New Roman" w:cs="Times New Roman"/>
          <w:sz w:val="28"/>
          <w:szCs w:val="28"/>
          <w:lang w:val="uk-UA"/>
        </w:rPr>
        <w:t>12].</w:t>
      </w:r>
    </w:p>
    <w:p w:rsidR="00590B73" w:rsidRDefault="00590B73"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Якщо ж перейти до конкретного аналізу тих досягнень і прорахунків у зовнішній політиці Гетьманату, які напряму вплинули на сучасний державотворчий процес України, то, як на нашу думку, найважливішим здобутком української дипломатії тих років стало визнання незалежності України близько тридцятьма державами світу, тому що цей факт не тільки несе в собі інформацію про те скільки держав світу визнали міжнародну правосуб’єктність Української Держави Скоропадського, він несе в собі більш глибинний зміст. ЇЇ можна сприймати як те, що українців визнали, як окрему націю, яка має право на власний суверенітет у вирішенні справ своєї країни. Саме це</w:t>
      </w:r>
      <w:r w:rsidR="006B22FD">
        <w:rPr>
          <w:rFonts w:ascii="Times New Roman" w:hAnsi="Times New Roman" w:cs="Times New Roman"/>
          <w:sz w:val="28"/>
          <w:szCs w:val="28"/>
          <w:lang w:val="uk-UA"/>
        </w:rPr>
        <w:t>й</w:t>
      </w:r>
      <w:r>
        <w:rPr>
          <w:rFonts w:ascii="Times New Roman" w:hAnsi="Times New Roman" w:cs="Times New Roman"/>
          <w:sz w:val="28"/>
          <w:szCs w:val="28"/>
          <w:lang w:val="uk-UA"/>
        </w:rPr>
        <w:t xml:space="preserve"> </w:t>
      </w:r>
      <w:r w:rsidR="006B22FD">
        <w:rPr>
          <w:rFonts w:ascii="Times New Roman" w:hAnsi="Times New Roman" w:cs="Times New Roman"/>
          <w:sz w:val="28"/>
          <w:szCs w:val="28"/>
          <w:lang w:val="uk-UA"/>
        </w:rPr>
        <w:t>факт вимушене було спиратися радянське керівництво, коли проходив процес обговорення про створення Радянського союзу, й саме це можна розглядати, як одну з причин того, що Україна ввійшла до складу СРСР, як окрема республіка, а не як частина РСФРР, що згодом відіграє вирішальну роль у подіях кінця 80</w:t>
      </w:r>
      <w:r w:rsidR="00542E3A">
        <w:rPr>
          <w:rFonts w:ascii="Times New Roman" w:hAnsi="Times New Roman" w:cs="Times New Roman"/>
          <w:sz w:val="28"/>
          <w:szCs w:val="28"/>
          <w:lang w:val="uk-UA"/>
        </w:rPr>
        <w:t>-</w:t>
      </w:r>
      <w:r w:rsidR="006B22FD">
        <w:rPr>
          <w:rFonts w:ascii="Times New Roman" w:hAnsi="Times New Roman" w:cs="Times New Roman"/>
          <w:sz w:val="28"/>
          <w:szCs w:val="28"/>
          <w:lang w:val="uk-UA"/>
        </w:rPr>
        <w:t>х</w:t>
      </w:r>
      <w:r w:rsidR="00542E3A">
        <w:rPr>
          <w:rFonts w:ascii="Times New Roman" w:hAnsi="Times New Roman" w:cs="Times New Roman"/>
          <w:sz w:val="28"/>
          <w:szCs w:val="28"/>
          <w:lang w:val="uk-UA"/>
        </w:rPr>
        <w:t xml:space="preserve"> – </w:t>
      </w:r>
      <w:r w:rsidR="006B22FD">
        <w:rPr>
          <w:rFonts w:ascii="Times New Roman" w:hAnsi="Times New Roman" w:cs="Times New Roman"/>
          <w:sz w:val="28"/>
          <w:szCs w:val="28"/>
          <w:lang w:val="uk-UA"/>
        </w:rPr>
        <w:t>поч</w:t>
      </w:r>
      <w:r w:rsidR="00542E3A">
        <w:rPr>
          <w:rFonts w:ascii="Times New Roman" w:hAnsi="Times New Roman" w:cs="Times New Roman"/>
          <w:sz w:val="28"/>
          <w:szCs w:val="28"/>
          <w:lang w:val="uk-UA"/>
        </w:rPr>
        <w:t>атку</w:t>
      </w:r>
      <w:r w:rsidR="006B22FD">
        <w:rPr>
          <w:rFonts w:ascii="Times New Roman" w:hAnsi="Times New Roman" w:cs="Times New Roman"/>
          <w:sz w:val="28"/>
          <w:szCs w:val="28"/>
          <w:lang w:val="uk-UA"/>
        </w:rPr>
        <w:t xml:space="preserve"> 90</w:t>
      </w:r>
      <w:r w:rsidR="00542E3A">
        <w:rPr>
          <w:rFonts w:ascii="Times New Roman" w:hAnsi="Times New Roman" w:cs="Times New Roman"/>
          <w:sz w:val="28"/>
          <w:szCs w:val="28"/>
          <w:lang w:val="uk-UA"/>
        </w:rPr>
        <w:t>-</w:t>
      </w:r>
      <w:r w:rsidR="006B22FD">
        <w:rPr>
          <w:rFonts w:ascii="Times New Roman" w:hAnsi="Times New Roman" w:cs="Times New Roman"/>
          <w:sz w:val="28"/>
          <w:szCs w:val="28"/>
          <w:lang w:val="uk-UA"/>
        </w:rPr>
        <w:t>х років, у результаті чого Україна отримала власну незалежність.</w:t>
      </w:r>
    </w:p>
    <w:p w:rsidR="00DB6C1A" w:rsidRDefault="006B22FD"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Щодо прорахунків у зовнішній політиці Гетьманату, які відіграли вирішальну роль у її падінні і, як наслідок, важливі для сучасного державотворчого процесу України, то як ми вже раніше зазначали, – це неможливість налагодження тісних стосунків з країнами Антанти і, як наслідок, фактична </w:t>
      </w:r>
      <w:proofErr w:type="spellStart"/>
      <w:r>
        <w:rPr>
          <w:rFonts w:ascii="Times New Roman" w:hAnsi="Times New Roman" w:cs="Times New Roman"/>
          <w:sz w:val="28"/>
          <w:szCs w:val="28"/>
          <w:lang w:val="uk-UA"/>
        </w:rPr>
        <w:t>одновекторність</w:t>
      </w:r>
      <w:proofErr w:type="spellEnd"/>
      <w:r>
        <w:rPr>
          <w:rFonts w:ascii="Times New Roman" w:hAnsi="Times New Roman" w:cs="Times New Roman"/>
          <w:sz w:val="28"/>
          <w:szCs w:val="28"/>
          <w:lang w:val="uk-UA"/>
        </w:rPr>
        <w:t xml:space="preserve"> зовнішньої політики Гетьманату в сторону держав Центрального блоку</w:t>
      </w:r>
      <w:r w:rsidR="003F2515">
        <w:rPr>
          <w:rFonts w:ascii="Times New Roman" w:hAnsi="Times New Roman" w:cs="Times New Roman"/>
          <w:sz w:val="28"/>
          <w:szCs w:val="28"/>
          <w:lang w:val="uk-UA"/>
        </w:rPr>
        <w:t xml:space="preserve"> й прийняття рішення про направлення зовнішньої політики Української Держави в сторону федерації з не більшовицькою Росією </w:t>
      </w:r>
      <w:r w:rsidR="003F2515">
        <w:rPr>
          <w:rFonts w:ascii="Times New Roman" w:hAnsi="Times New Roman" w:cs="Times New Roman"/>
          <w:sz w:val="28"/>
          <w:szCs w:val="28"/>
          <w:lang w:val="uk-UA"/>
        </w:rPr>
        <w:lastRenderedPageBreak/>
        <w:t xml:space="preserve">14 листопада 1918 року. І якщо перший прорахунок був зумовлений об’єктивними причинами, бо Антанта сама вважала уряд Скоропадського маріонеткою в руках Центральних держав, то другого можна було б й уникнути, оскільки саме цю подію анти гетьманська опозиція використала, як привід для повстання проти Гетьманату. Який же історичний урок може винести сучасна Україна </w:t>
      </w:r>
      <w:r w:rsidR="00D4210E">
        <w:rPr>
          <w:rFonts w:ascii="Times New Roman" w:hAnsi="Times New Roman" w:cs="Times New Roman"/>
          <w:sz w:val="28"/>
          <w:szCs w:val="28"/>
          <w:lang w:val="uk-UA"/>
        </w:rPr>
        <w:t xml:space="preserve">з помилок гетьманської дипломатії? На нашу думку декілька: </w:t>
      </w:r>
    </w:p>
    <w:p w:rsidR="006B22FD" w:rsidRDefault="00DB6C1A" w:rsidP="006F3C2C">
      <w:pPr>
        <w:pStyle w:val="a4"/>
        <w:numPr>
          <w:ilvl w:val="0"/>
          <w:numId w:val="1"/>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w:t>
      </w:r>
      <w:r w:rsidR="00D4210E" w:rsidRPr="00DB6C1A">
        <w:rPr>
          <w:rFonts w:ascii="Times New Roman" w:hAnsi="Times New Roman" w:cs="Times New Roman"/>
          <w:sz w:val="28"/>
          <w:szCs w:val="28"/>
          <w:lang w:val="uk-UA"/>
        </w:rPr>
        <w:t>о-перше</w:t>
      </w:r>
      <w:r>
        <w:rPr>
          <w:rFonts w:ascii="Times New Roman" w:hAnsi="Times New Roman" w:cs="Times New Roman"/>
          <w:sz w:val="28"/>
          <w:szCs w:val="28"/>
          <w:lang w:val="uk-UA"/>
        </w:rPr>
        <w:t>,</w:t>
      </w:r>
      <w:r w:rsidR="00D4210E" w:rsidRPr="00DB6C1A">
        <w:rPr>
          <w:rFonts w:ascii="Times New Roman" w:hAnsi="Times New Roman" w:cs="Times New Roman"/>
          <w:sz w:val="28"/>
          <w:szCs w:val="28"/>
          <w:lang w:val="uk-UA"/>
        </w:rPr>
        <w:t xml:space="preserve"> </w:t>
      </w:r>
      <w:r w:rsidRPr="00DB6C1A">
        <w:rPr>
          <w:rFonts w:ascii="Times New Roman" w:hAnsi="Times New Roman" w:cs="Times New Roman"/>
          <w:sz w:val="28"/>
          <w:szCs w:val="28"/>
          <w:lang w:val="uk-UA"/>
        </w:rPr>
        <w:t>ніколи не</w:t>
      </w:r>
      <w:r>
        <w:rPr>
          <w:rFonts w:ascii="Times New Roman" w:hAnsi="Times New Roman" w:cs="Times New Roman"/>
          <w:sz w:val="28"/>
          <w:szCs w:val="28"/>
          <w:lang w:val="uk-UA"/>
        </w:rPr>
        <w:t xml:space="preserve"> слід</w:t>
      </w:r>
      <w:r w:rsidRPr="00DB6C1A">
        <w:rPr>
          <w:rFonts w:ascii="Times New Roman" w:hAnsi="Times New Roman" w:cs="Times New Roman"/>
          <w:sz w:val="28"/>
          <w:szCs w:val="28"/>
          <w:lang w:val="uk-UA"/>
        </w:rPr>
        <w:t xml:space="preserve"> обирати одно векторну зовнішню політику, тобто</w:t>
      </w:r>
      <w:r>
        <w:rPr>
          <w:rFonts w:ascii="Times New Roman" w:hAnsi="Times New Roman" w:cs="Times New Roman"/>
          <w:sz w:val="28"/>
          <w:szCs w:val="28"/>
          <w:lang w:val="uk-UA"/>
        </w:rPr>
        <w:t xml:space="preserve"> необхідно</w:t>
      </w:r>
      <w:r w:rsidRPr="00DB6C1A">
        <w:rPr>
          <w:rFonts w:ascii="Times New Roman" w:hAnsi="Times New Roman" w:cs="Times New Roman"/>
          <w:sz w:val="28"/>
          <w:szCs w:val="28"/>
          <w:lang w:val="uk-UA"/>
        </w:rPr>
        <w:t xml:space="preserve"> орієнтуватись на широке коло міжнародних партнерів, що не тільки допоможе уникнути зовнішніх загроз, а й призведе до взаємовигідного </w:t>
      </w:r>
      <w:r>
        <w:rPr>
          <w:rFonts w:ascii="Times New Roman" w:hAnsi="Times New Roman" w:cs="Times New Roman"/>
          <w:sz w:val="28"/>
          <w:szCs w:val="28"/>
          <w:lang w:val="uk-UA"/>
        </w:rPr>
        <w:t>міжнародного співробітництва.</w:t>
      </w:r>
    </w:p>
    <w:p w:rsidR="00DB6C1A" w:rsidRDefault="00DB6C1A" w:rsidP="006F3C2C">
      <w:pPr>
        <w:pStyle w:val="a4"/>
        <w:numPr>
          <w:ilvl w:val="0"/>
          <w:numId w:val="1"/>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По-друге, проводити свою зовнішню політику згідно вимог часу, й завжди орієнтуватись на основні тенденції у міжнародній політиці.</w:t>
      </w:r>
    </w:p>
    <w:p w:rsidR="00DB6C1A" w:rsidRDefault="00DB6C1A" w:rsidP="006F3C2C">
      <w:pPr>
        <w:pStyle w:val="a4"/>
        <w:numPr>
          <w:ilvl w:val="0"/>
          <w:numId w:val="1"/>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По-третє, завжди </w:t>
      </w:r>
      <w:r w:rsidR="00A41A77">
        <w:rPr>
          <w:rFonts w:ascii="Times New Roman" w:hAnsi="Times New Roman" w:cs="Times New Roman"/>
          <w:sz w:val="28"/>
          <w:szCs w:val="28"/>
          <w:lang w:val="uk-UA"/>
        </w:rPr>
        <w:t>зважати, у проведенні власної зовнішньої політики, на думку громадянського суспільства своєї країни, оскільки саме рішення гетьмана про плани приєднання України до федерації Росії і стало тим каталізатором, що збурило українське суспільство й у результаті призвело до падіння Гетьманату.</w:t>
      </w:r>
    </w:p>
    <w:p w:rsidR="00A41A77" w:rsidRDefault="00A41A77" w:rsidP="006F3C2C">
      <w:pPr>
        <w:pStyle w:val="a4"/>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Отже таким чином можна дійти до висновку, що зовнішня політика Української Держави мала як і досягнення, так і невдачі, однак саме винесення уроків з помилок гетьманської дипломатії, допоможе сучасній України побудувати власну ефективну міжнародну політику.</w:t>
      </w:r>
    </w:p>
    <w:p w:rsidR="00AD3228" w:rsidRDefault="00AD3228" w:rsidP="006F3C2C">
      <w:pPr>
        <w:pStyle w:val="a4"/>
        <w:spacing w:after="0" w:line="360" w:lineRule="auto"/>
        <w:ind w:left="0" w:firstLine="567"/>
        <w:jc w:val="both"/>
        <w:rPr>
          <w:rFonts w:ascii="Times New Roman" w:hAnsi="Times New Roman" w:cs="Times New Roman"/>
          <w:sz w:val="28"/>
          <w:szCs w:val="28"/>
          <w:lang w:val="uk-UA"/>
        </w:rPr>
      </w:pPr>
    </w:p>
    <w:p w:rsidR="00AD3228" w:rsidRDefault="00AD3228" w:rsidP="006F3C2C">
      <w:pPr>
        <w:pStyle w:val="a4"/>
        <w:spacing w:after="0" w:line="360" w:lineRule="auto"/>
        <w:ind w:left="0" w:firstLine="567"/>
        <w:jc w:val="both"/>
        <w:rPr>
          <w:rFonts w:ascii="Times New Roman" w:hAnsi="Times New Roman" w:cs="Times New Roman"/>
          <w:sz w:val="28"/>
          <w:szCs w:val="28"/>
          <w:lang w:val="uk-UA"/>
        </w:rPr>
      </w:pPr>
    </w:p>
    <w:p w:rsidR="00AD3228" w:rsidRDefault="00AD3228" w:rsidP="006F3C2C">
      <w:pPr>
        <w:pStyle w:val="a4"/>
        <w:spacing w:after="0" w:line="360" w:lineRule="auto"/>
        <w:ind w:left="0" w:firstLine="567"/>
        <w:jc w:val="both"/>
        <w:rPr>
          <w:rFonts w:ascii="Times New Roman" w:hAnsi="Times New Roman" w:cs="Times New Roman"/>
          <w:sz w:val="28"/>
          <w:szCs w:val="28"/>
          <w:lang w:val="uk-UA"/>
        </w:rPr>
      </w:pPr>
    </w:p>
    <w:p w:rsidR="00AD3228" w:rsidRDefault="00AD3228" w:rsidP="006F3C2C">
      <w:pPr>
        <w:pStyle w:val="a4"/>
        <w:spacing w:after="0" w:line="360" w:lineRule="auto"/>
        <w:ind w:left="0" w:firstLine="567"/>
        <w:jc w:val="both"/>
        <w:rPr>
          <w:rFonts w:ascii="Times New Roman" w:hAnsi="Times New Roman" w:cs="Times New Roman"/>
          <w:sz w:val="28"/>
          <w:szCs w:val="28"/>
          <w:lang w:val="uk-UA"/>
        </w:rPr>
      </w:pPr>
    </w:p>
    <w:p w:rsidR="00AD3228" w:rsidRDefault="00AD3228" w:rsidP="006F3C2C">
      <w:pPr>
        <w:pStyle w:val="a4"/>
        <w:spacing w:after="0" w:line="360" w:lineRule="auto"/>
        <w:ind w:left="0" w:firstLine="567"/>
        <w:jc w:val="both"/>
        <w:rPr>
          <w:rFonts w:ascii="Times New Roman" w:hAnsi="Times New Roman" w:cs="Times New Roman"/>
          <w:sz w:val="28"/>
          <w:szCs w:val="28"/>
          <w:lang w:val="uk-UA"/>
        </w:rPr>
      </w:pPr>
    </w:p>
    <w:p w:rsidR="00AD3228" w:rsidRDefault="00AD3228" w:rsidP="006F3C2C">
      <w:pPr>
        <w:pStyle w:val="a4"/>
        <w:spacing w:after="0" w:line="360" w:lineRule="auto"/>
        <w:ind w:left="0" w:firstLine="567"/>
        <w:jc w:val="both"/>
        <w:rPr>
          <w:rFonts w:ascii="Times New Roman" w:hAnsi="Times New Roman" w:cs="Times New Roman"/>
          <w:sz w:val="28"/>
          <w:szCs w:val="28"/>
          <w:lang w:val="uk-UA"/>
        </w:rPr>
      </w:pPr>
    </w:p>
    <w:p w:rsidR="00AD3228" w:rsidRDefault="00AD3228" w:rsidP="006F3C2C">
      <w:pPr>
        <w:pStyle w:val="a4"/>
        <w:spacing w:after="0" w:line="360" w:lineRule="auto"/>
        <w:ind w:left="0" w:firstLine="567"/>
        <w:jc w:val="both"/>
        <w:rPr>
          <w:rFonts w:ascii="Times New Roman" w:hAnsi="Times New Roman" w:cs="Times New Roman"/>
          <w:sz w:val="28"/>
          <w:szCs w:val="28"/>
          <w:lang w:val="uk-UA"/>
        </w:rPr>
      </w:pPr>
    </w:p>
    <w:p w:rsidR="00AD3228" w:rsidRDefault="00AD3228" w:rsidP="006F3C2C">
      <w:pPr>
        <w:pStyle w:val="a4"/>
        <w:spacing w:after="0" w:line="360" w:lineRule="auto"/>
        <w:ind w:left="0" w:firstLine="567"/>
        <w:jc w:val="both"/>
        <w:rPr>
          <w:rFonts w:ascii="Times New Roman" w:hAnsi="Times New Roman" w:cs="Times New Roman"/>
          <w:sz w:val="28"/>
          <w:szCs w:val="28"/>
          <w:lang w:val="uk-UA"/>
        </w:rPr>
      </w:pPr>
    </w:p>
    <w:p w:rsidR="00AD3228" w:rsidRDefault="00AD3228" w:rsidP="00D37D02">
      <w:pPr>
        <w:pStyle w:val="a4"/>
        <w:spacing w:after="0" w:line="360" w:lineRule="auto"/>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ВИСНОВКИ</w:t>
      </w:r>
    </w:p>
    <w:p w:rsidR="006F3C2C" w:rsidRDefault="006F3C2C" w:rsidP="006F3C2C">
      <w:pPr>
        <w:pStyle w:val="a4"/>
        <w:spacing w:after="0" w:line="360" w:lineRule="auto"/>
        <w:ind w:left="0" w:firstLine="567"/>
        <w:jc w:val="both"/>
        <w:rPr>
          <w:rFonts w:ascii="Times New Roman" w:hAnsi="Times New Roman" w:cs="Times New Roman"/>
          <w:sz w:val="28"/>
          <w:szCs w:val="28"/>
          <w:lang w:val="uk-UA"/>
        </w:rPr>
      </w:pP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результатами проведеного дослідження можна зробити наступні висновки:</w:t>
      </w:r>
    </w:p>
    <w:p w:rsidR="003C289C" w:rsidRPr="00220047" w:rsidRDefault="003C289C" w:rsidP="003C289C">
      <w:pPr>
        <w:pStyle w:val="2"/>
        <w:spacing w:line="360" w:lineRule="auto"/>
        <w:ind w:firstLine="567"/>
        <w:rPr>
          <w:i w:val="0"/>
          <w:color w:val="212121"/>
          <w:szCs w:val="28"/>
        </w:rPr>
      </w:pPr>
      <w:r w:rsidRPr="00BB54B5">
        <w:rPr>
          <w:i w:val="0"/>
          <w:szCs w:val="28"/>
        </w:rPr>
        <w:t xml:space="preserve">1. Суб’єкт міжнародного права – це </w:t>
      </w:r>
      <w:r w:rsidRPr="00BB54B5">
        <w:rPr>
          <w:i w:val="0"/>
          <w:color w:val="212121"/>
          <w:szCs w:val="28"/>
        </w:rPr>
        <w:t xml:space="preserve">учасники міжнародних відносин, що врегульовані нормами міжнародного права або приписами міжнародно-правових актів, які володіють юридичною незалежністю і здатністю самостійно здійснювати права і обов’язки, встановлені даними нормами чи приписами, а також несуть відповідальність за їх порушення або є носіями міжнародної правосуб’єктності. </w:t>
      </w:r>
      <w:r>
        <w:rPr>
          <w:i w:val="0"/>
          <w:szCs w:val="28"/>
        </w:rPr>
        <w:t xml:space="preserve">До елементів міжнародної правосуб’єктності держави згідно з Міжамериканською конвенцією про права та обов’язки держав 1933 року відносять: </w:t>
      </w:r>
      <w:r w:rsidRPr="00FD2270">
        <w:rPr>
          <w:i w:val="0"/>
          <w:szCs w:val="28"/>
        </w:rPr>
        <w:t>постійне населення</w:t>
      </w:r>
      <w:r>
        <w:rPr>
          <w:i w:val="0"/>
          <w:szCs w:val="28"/>
        </w:rPr>
        <w:t>, певну територію, уряд та здатність вступати у відносини з іншими державами.</w:t>
      </w: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Українська держава була утворена 29 квітня 1918 року. За цей період дипломатія Української держави зробила величезний крок у розбудові власної зовнішньої політики. Серед її основних здобутків можна назвати встановлення дружніх стосунків з усіма країнами Четверного союзу крім Австро-Угорщини, підписання прелімінарного миру з більшовицькою Росією результатом чого стало урегулювання україно-російського кордону, відновлення залізничного та поштового сполучення між Україною та Росією, тощо, налагодження стосунків з новоутвореними державними утвореннями на території колишньої Російської імперії, зокрема з Фінляндією та </w:t>
      </w:r>
      <w:proofErr w:type="spellStart"/>
      <w:r>
        <w:rPr>
          <w:rFonts w:ascii="Times New Roman" w:hAnsi="Times New Roman" w:cs="Times New Roman"/>
          <w:sz w:val="28"/>
          <w:szCs w:val="28"/>
          <w:lang w:val="uk-UA"/>
        </w:rPr>
        <w:t>Всевеликим</w:t>
      </w:r>
      <w:proofErr w:type="spellEnd"/>
      <w:r>
        <w:rPr>
          <w:rFonts w:ascii="Times New Roman" w:hAnsi="Times New Roman" w:cs="Times New Roman"/>
          <w:sz w:val="28"/>
          <w:szCs w:val="28"/>
          <w:lang w:val="uk-UA"/>
        </w:rPr>
        <w:t xml:space="preserve"> Військом Донським, а також визнання Української держави близько тридцятьма різними країнами світу. Однак дипломатія Української держави зазнала й кілька невдач серед них: труднощі у взаємовідносинах з Австро-Угорщиною, неможливість налагодження дружніх стосунків з країнами Антанти, тощо</w:t>
      </w:r>
    </w:p>
    <w:p w:rsidR="003C289C" w:rsidRPr="00951E92" w:rsidRDefault="003C289C" w:rsidP="003C289C">
      <w:pPr>
        <w:pStyle w:val="a4"/>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У результаті проведеного дослідження було встановлено, що спираючись на елементи характерні державі як суб’єкту міжнародного права було встановлено, що Українська держава дійсно мала всі необхідні елементи, </w:t>
      </w:r>
      <w:r>
        <w:rPr>
          <w:rFonts w:ascii="Times New Roman" w:hAnsi="Times New Roman" w:cs="Times New Roman"/>
          <w:sz w:val="28"/>
          <w:szCs w:val="28"/>
          <w:lang w:val="uk-UA"/>
        </w:rPr>
        <w:lastRenderedPageBreak/>
        <w:t>щоб називатися суб’єктом міжнародного права й бути повноцінним членом тогочасного міжнародного співтовариства.</w:t>
      </w: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З трагічного досвіду існування Української </w:t>
      </w:r>
      <w:r w:rsidR="006D4223">
        <w:rPr>
          <w:rFonts w:ascii="Times New Roman" w:hAnsi="Times New Roman" w:cs="Times New Roman"/>
          <w:sz w:val="28"/>
          <w:szCs w:val="28"/>
          <w:lang w:val="uk-UA"/>
        </w:rPr>
        <w:t>Д</w:t>
      </w:r>
      <w:r>
        <w:rPr>
          <w:rFonts w:ascii="Times New Roman" w:hAnsi="Times New Roman" w:cs="Times New Roman"/>
          <w:sz w:val="28"/>
          <w:szCs w:val="28"/>
          <w:lang w:val="uk-UA"/>
        </w:rPr>
        <w:t xml:space="preserve">ержави можна зробити певні висновки, які будуть корисними сучасній Україні у справі побудови власної ефективної зовнішньої політики: не орієнтуватись на </w:t>
      </w:r>
      <w:proofErr w:type="spellStart"/>
      <w:r>
        <w:rPr>
          <w:rFonts w:ascii="Times New Roman" w:hAnsi="Times New Roman" w:cs="Times New Roman"/>
          <w:sz w:val="28"/>
          <w:szCs w:val="28"/>
          <w:lang w:val="uk-UA"/>
        </w:rPr>
        <w:t>одновекторність</w:t>
      </w:r>
      <w:proofErr w:type="spellEnd"/>
      <w:r>
        <w:rPr>
          <w:rFonts w:ascii="Times New Roman" w:hAnsi="Times New Roman" w:cs="Times New Roman"/>
          <w:sz w:val="28"/>
          <w:szCs w:val="28"/>
          <w:lang w:val="uk-UA"/>
        </w:rPr>
        <w:t xml:space="preserve"> у  зовнішній політиці; проводити свою міжнародну політику згідно вимог часу й завжди орієнтуватись на основні тенденці</w:t>
      </w:r>
      <w:r w:rsidR="006D4223">
        <w:rPr>
          <w:rFonts w:ascii="Times New Roman" w:hAnsi="Times New Roman" w:cs="Times New Roman"/>
          <w:sz w:val="28"/>
          <w:szCs w:val="28"/>
          <w:lang w:val="uk-UA"/>
        </w:rPr>
        <w:t>ї у геополітиці; завжди зважати</w:t>
      </w:r>
      <w:r>
        <w:rPr>
          <w:rFonts w:ascii="Times New Roman" w:hAnsi="Times New Roman" w:cs="Times New Roman"/>
          <w:sz w:val="28"/>
          <w:szCs w:val="28"/>
          <w:lang w:val="uk-UA"/>
        </w:rPr>
        <w:t xml:space="preserve"> у проведенні власної зовнішньої політики на думку українського  громадянського суспільства. </w:t>
      </w:r>
    </w:p>
    <w:p w:rsidR="00080491" w:rsidRDefault="003C289C" w:rsidP="003C289C">
      <w:pPr>
        <w:pStyle w:val="a4"/>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Тому підсумовуючи вище сказане можна стверджувати, що Українська </w:t>
      </w:r>
      <w:r w:rsidR="006D4223">
        <w:rPr>
          <w:rFonts w:ascii="Times New Roman" w:hAnsi="Times New Roman" w:cs="Times New Roman"/>
          <w:sz w:val="28"/>
          <w:szCs w:val="28"/>
          <w:lang w:val="uk-UA"/>
        </w:rPr>
        <w:t>Д</w:t>
      </w:r>
      <w:r>
        <w:rPr>
          <w:rFonts w:ascii="Times New Roman" w:hAnsi="Times New Roman" w:cs="Times New Roman"/>
          <w:sz w:val="28"/>
          <w:szCs w:val="28"/>
          <w:lang w:val="uk-UA"/>
        </w:rPr>
        <w:t>ержава Павла Скоропадського дійсно була суб’єктом міжнародного права, з історії дипломатії якої можна винести певні висновки для розбудови зовнішньої політики сучасної незалежної України.</w:t>
      </w:r>
      <w:r w:rsidR="006D4223">
        <w:rPr>
          <w:rFonts w:ascii="Times New Roman" w:hAnsi="Times New Roman" w:cs="Times New Roman"/>
          <w:sz w:val="28"/>
          <w:szCs w:val="28"/>
          <w:lang w:val="uk-UA"/>
        </w:rPr>
        <w:t xml:space="preserve"> А дана проблематика у наукових дослідженнях потребує подальшого розвитку. Це дасть змогу чіткіше окреслити національні політичні, державотворчі традиції, усвідомити їхнє значення як для розбудови Української Держави 1918 р., так і для сучасної України, яка може позиціонувати себе як держава з великим історичним досвідом розбудови добросусідських відносин з різними державами, у першу чергу, європейськими.</w:t>
      </w: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p>
    <w:p w:rsidR="003C289C" w:rsidRDefault="003C289C" w:rsidP="003C289C">
      <w:pPr>
        <w:pStyle w:val="a4"/>
        <w:spacing w:after="0" w:line="360" w:lineRule="auto"/>
        <w:ind w:left="0" w:firstLine="567"/>
        <w:jc w:val="both"/>
        <w:rPr>
          <w:rFonts w:ascii="Times New Roman" w:hAnsi="Times New Roman" w:cs="Times New Roman"/>
          <w:sz w:val="28"/>
          <w:szCs w:val="28"/>
          <w:lang w:val="uk-UA"/>
        </w:rPr>
      </w:pPr>
    </w:p>
    <w:p w:rsidR="00080491" w:rsidRDefault="00080491" w:rsidP="006F3C2C">
      <w:pPr>
        <w:pStyle w:val="a4"/>
        <w:spacing w:after="0" w:line="360" w:lineRule="auto"/>
        <w:ind w:left="0" w:firstLine="567"/>
        <w:jc w:val="both"/>
        <w:rPr>
          <w:rFonts w:ascii="Times New Roman" w:hAnsi="Times New Roman" w:cs="Times New Roman"/>
          <w:sz w:val="28"/>
          <w:szCs w:val="28"/>
          <w:lang w:val="uk-UA"/>
        </w:rPr>
      </w:pPr>
    </w:p>
    <w:p w:rsidR="00080491" w:rsidRDefault="00080491" w:rsidP="006F3C2C">
      <w:pPr>
        <w:pStyle w:val="a4"/>
        <w:spacing w:after="0" w:line="360" w:lineRule="auto"/>
        <w:ind w:left="0" w:firstLine="567"/>
        <w:jc w:val="both"/>
        <w:rPr>
          <w:rFonts w:ascii="Times New Roman" w:hAnsi="Times New Roman" w:cs="Times New Roman"/>
          <w:sz w:val="28"/>
          <w:szCs w:val="28"/>
          <w:lang w:val="uk-UA"/>
        </w:rPr>
      </w:pPr>
    </w:p>
    <w:p w:rsidR="00080491" w:rsidRDefault="00080491" w:rsidP="006F3C2C">
      <w:pPr>
        <w:pStyle w:val="a4"/>
        <w:spacing w:after="0" w:line="360" w:lineRule="auto"/>
        <w:ind w:left="0" w:firstLine="567"/>
        <w:jc w:val="both"/>
        <w:rPr>
          <w:rFonts w:ascii="Times New Roman" w:hAnsi="Times New Roman" w:cs="Times New Roman"/>
          <w:sz w:val="28"/>
          <w:szCs w:val="28"/>
          <w:lang w:val="uk-UA"/>
        </w:rPr>
      </w:pPr>
    </w:p>
    <w:p w:rsidR="00A162B8" w:rsidRDefault="00A162B8" w:rsidP="006F3C2C">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СПИСОК ВИКОРИСТАН</w:t>
      </w:r>
      <w:r w:rsidR="00062721">
        <w:rPr>
          <w:rFonts w:ascii="Times New Roman" w:hAnsi="Times New Roman" w:cs="Times New Roman"/>
          <w:b/>
          <w:sz w:val="28"/>
          <w:szCs w:val="28"/>
          <w:lang w:val="uk-UA"/>
        </w:rPr>
        <w:t>ОЇ</w:t>
      </w:r>
      <w:r>
        <w:rPr>
          <w:rFonts w:ascii="Times New Roman" w:hAnsi="Times New Roman" w:cs="Times New Roman"/>
          <w:b/>
          <w:sz w:val="28"/>
          <w:szCs w:val="28"/>
          <w:lang w:val="uk-UA"/>
        </w:rPr>
        <w:t xml:space="preserve"> </w:t>
      </w:r>
      <w:r w:rsidR="00062721">
        <w:rPr>
          <w:rFonts w:ascii="Times New Roman" w:hAnsi="Times New Roman" w:cs="Times New Roman"/>
          <w:b/>
          <w:sz w:val="28"/>
          <w:szCs w:val="28"/>
          <w:lang w:val="uk-UA"/>
        </w:rPr>
        <w:t>ЛІТЕРАТУРИ</w:t>
      </w:r>
    </w:p>
    <w:p w:rsidR="006F3C2C" w:rsidRDefault="006F3C2C" w:rsidP="006F3C2C">
      <w:pPr>
        <w:spacing w:after="0" w:line="360" w:lineRule="auto"/>
        <w:ind w:firstLine="567"/>
        <w:jc w:val="both"/>
        <w:rPr>
          <w:rFonts w:ascii="Times New Roman" w:hAnsi="Times New Roman" w:cs="Times New Roman"/>
          <w:sz w:val="28"/>
          <w:szCs w:val="28"/>
          <w:lang w:val="uk-UA"/>
        </w:rPr>
      </w:pPr>
    </w:p>
    <w:p w:rsidR="00A162B8" w:rsidRPr="003F35B0"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 xml:space="preserve">1. </w:t>
      </w:r>
      <w:r w:rsidR="003F35B0" w:rsidRPr="003F35B0">
        <w:rPr>
          <w:rFonts w:ascii="Times New Roman" w:hAnsi="Times New Roman" w:cs="Times New Roman"/>
          <w:i/>
          <w:sz w:val="28"/>
          <w:szCs w:val="28"/>
          <w:lang w:val="uk-UA"/>
        </w:rPr>
        <w:t>Бойко О.</w:t>
      </w:r>
      <w:r w:rsidRPr="003F35B0">
        <w:rPr>
          <w:rFonts w:ascii="Times New Roman" w:hAnsi="Times New Roman" w:cs="Times New Roman"/>
          <w:i/>
          <w:sz w:val="28"/>
          <w:szCs w:val="28"/>
          <w:lang w:val="uk-UA"/>
        </w:rPr>
        <w:t>Д.</w:t>
      </w:r>
      <w:r w:rsidRPr="003F35B0">
        <w:rPr>
          <w:rFonts w:ascii="Times New Roman" w:hAnsi="Times New Roman" w:cs="Times New Roman"/>
          <w:sz w:val="28"/>
          <w:szCs w:val="28"/>
          <w:lang w:val="uk-UA"/>
        </w:rPr>
        <w:t xml:space="preserve"> Територія, кордони і </w:t>
      </w:r>
      <w:proofErr w:type="spellStart"/>
      <w:r w:rsidRPr="003F35B0">
        <w:rPr>
          <w:rFonts w:ascii="Times New Roman" w:hAnsi="Times New Roman" w:cs="Times New Roman"/>
          <w:sz w:val="28"/>
          <w:szCs w:val="28"/>
          <w:lang w:val="uk-UA"/>
        </w:rPr>
        <w:t>адміністративно-териоріальний</w:t>
      </w:r>
      <w:proofErr w:type="spellEnd"/>
      <w:r w:rsidRPr="003F35B0">
        <w:rPr>
          <w:rFonts w:ascii="Times New Roman" w:hAnsi="Times New Roman" w:cs="Times New Roman"/>
          <w:sz w:val="28"/>
          <w:szCs w:val="28"/>
          <w:lang w:val="uk-UA"/>
        </w:rPr>
        <w:t xml:space="preserve"> поділ Української Держави гетьмана П. Скоропадського (1918)</w:t>
      </w:r>
      <w:r w:rsidR="003F35B0">
        <w:rPr>
          <w:rFonts w:ascii="Times New Roman" w:hAnsi="Times New Roman" w:cs="Times New Roman"/>
          <w:sz w:val="28"/>
          <w:szCs w:val="28"/>
          <w:lang w:val="uk-UA"/>
        </w:rPr>
        <w:t>.</w:t>
      </w:r>
      <w:r w:rsidRPr="003F35B0">
        <w:rPr>
          <w:rFonts w:ascii="Times New Roman" w:hAnsi="Times New Roman" w:cs="Times New Roman"/>
          <w:sz w:val="28"/>
          <w:szCs w:val="28"/>
          <w:lang w:val="uk-UA"/>
        </w:rPr>
        <w:t xml:space="preserve">  </w:t>
      </w:r>
      <w:r w:rsidRPr="003F35B0">
        <w:rPr>
          <w:rFonts w:ascii="Times New Roman" w:hAnsi="Times New Roman" w:cs="Times New Roman"/>
          <w:i/>
          <w:sz w:val="28"/>
          <w:szCs w:val="28"/>
          <w:lang w:val="uk-UA"/>
        </w:rPr>
        <w:t>Регіональна історія України.</w:t>
      </w:r>
      <w:r w:rsidR="003F35B0">
        <w:rPr>
          <w:rFonts w:ascii="Times New Roman" w:hAnsi="Times New Roman" w:cs="Times New Roman"/>
          <w:sz w:val="28"/>
          <w:szCs w:val="28"/>
          <w:lang w:val="uk-UA"/>
        </w:rPr>
        <w:t xml:space="preserve"> </w:t>
      </w:r>
      <w:r w:rsidR="00280CE7" w:rsidRPr="003F35B0">
        <w:rPr>
          <w:rFonts w:ascii="Times New Roman" w:hAnsi="Times New Roman" w:cs="Times New Roman"/>
          <w:sz w:val="28"/>
          <w:szCs w:val="28"/>
          <w:lang w:val="uk-UA"/>
        </w:rPr>
        <w:t>2009. № 3</w:t>
      </w:r>
      <w:r w:rsidR="003F35B0">
        <w:rPr>
          <w:rFonts w:ascii="Times New Roman" w:hAnsi="Times New Roman" w:cs="Times New Roman"/>
          <w:sz w:val="28"/>
          <w:szCs w:val="28"/>
          <w:lang w:val="uk-UA"/>
        </w:rPr>
        <w:t>.</w:t>
      </w:r>
      <w:r w:rsidR="00280CE7" w:rsidRPr="003F35B0">
        <w:rPr>
          <w:rFonts w:ascii="Times New Roman" w:hAnsi="Times New Roman" w:cs="Times New Roman"/>
          <w:sz w:val="28"/>
          <w:szCs w:val="28"/>
          <w:lang w:val="uk-UA"/>
        </w:rPr>
        <w:t xml:space="preserve"> С. 217-232. </w:t>
      </w:r>
    </w:p>
    <w:p w:rsidR="00A162B8" w:rsidRPr="003F35B0" w:rsidRDefault="00A162B8" w:rsidP="006F3C2C">
      <w:pPr>
        <w:spacing w:after="0" w:line="360" w:lineRule="auto"/>
        <w:ind w:firstLine="567"/>
        <w:jc w:val="both"/>
        <w:rPr>
          <w:rFonts w:ascii="Times New Roman" w:hAnsi="Times New Roman" w:cs="Times New Roman"/>
          <w:bCs/>
          <w:sz w:val="28"/>
          <w:szCs w:val="28"/>
          <w:lang w:val="uk-UA"/>
        </w:rPr>
      </w:pPr>
      <w:r w:rsidRPr="003F35B0">
        <w:rPr>
          <w:rFonts w:ascii="Times New Roman" w:hAnsi="Times New Roman" w:cs="Times New Roman"/>
          <w:bCs/>
          <w:sz w:val="28"/>
          <w:szCs w:val="28"/>
          <w:lang w:val="uk-UA"/>
        </w:rPr>
        <w:t xml:space="preserve">2. </w:t>
      </w:r>
      <w:r w:rsidRPr="003F35B0">
        <w:rPr>
          <w:rFonts w:ascii="Times New Roman" w:hAnsi="Times New Roman" w:cs="Times New Roman"/>
          <w:bCs/>
          <w:i/>
          <w:sz w:val="28"/>
          <w:szCs w:val="28"/>
          <w:lang w:val="uk-UA"/>
        </w:rPr>
        <w:t>Гай-Нижник П.П.</w:t>
      </w:r>
      <w:r w:rsidRPr="003F35B0">
        <w:rPr>
          <w:rFonts w:ascii="Times New Roman" w:hAnsi="Times New Roman" w:cs="Times New Roman"/>
          <w:bCs/>
          <w:sz w:val="28"/>
          <w:szCs w:val="28"/>
          <w:lang w:val="uk-UA"/>
        </w:rPr>
        <w:t xml:space="preserve"> Торгівельно-промислова політика уряду Української Держави Гетьмана Павла Скоропадського 1918 р. </w:t>
      </w:r>
      <w:r w:rsidRPr="003F35B0">
        <w:rPr>
          <w:rFonts w:ascii="Times New Roman" w:hAnsi="Times New Roman" w:cs="Times New Roman"/>
          <w:bCs/>
          <w:i/>
          <w:sz w:val="28"/>
          <w:szCs w:val="28"/>
          <w:lang w:val="uk-UA"/>
        </w:rPr>
        <w:t xml:space="preserve">Наукові записки. Збірник праць </w:t>
      </w:r>
      <w:r w:rsidR="003F35B0" w:rsidRPr="003F35B0">
        <w:rPr>
          <w:rFonts w:ascii="Times New Roman" w:hAnsi="Times New Roman" w:cs="Times New Roman"/>
          <w:bCs/>
          <w:i/>
          <w:sz w:val="28"/>
          <w:szCs w:val="28"/>
          <w:lang w:val="uk-UA"/>
        </w:rPr>
        <w:t>молодих вчених та аспірантів.</w:t>
      </w:r>
      <w:r w:rsidRPr="003F35B0">
        <w:rPr>
          <w:rFonts w:ascii="Times New Roman" w:hAnsi="Times New Roman" w:cs="Times New Roman"/>
          <w:bCs/>
          <w:i/>
          <w:sz w:val="28"/>
          <w:szCs w:val="28"/>
          <w:lang w:val="uk-UA"/>
        </w:rPr>
        <w:t xml:space="preserve"> </w:t>
      </w:r>
      <w:r w:rsidRPr="003F35B0">
        <w:rPr>
          <w:rFonts w:ascii="Times New Roman" w:hAnsi="Times New Roman" w:cs="Times New Roman"/>
          <w:bCs/>
          <w:sz w:val="28"/>
          <w:szCs w:val="28"/>
          <w:lang w:val="uk-UA"/>
        </w:rPr>
        <w:t>Т.2. К.: Інститут української археографії та джерелознавства ім.</w:t>
      </w:r>
      <w:r w:rsidR="003F35B0" w:rsidRPr="003F35B0">
        <w:rPr>
          <w:rFonts w:ascii="Times New Roman" w:hAnsi="Times New Roman" w:cs="Times New Roman"/>
          <w:bCs/>
          <w:sz w:val="28"/>
          <w:szCs w:val="28"/>
          <w:lang w:val="uk-UA"/>
        </w:rPr>
        <w:t> </w:t>
      </w:r>
      <w:r w:rsidRPr="003F35B0">
        <w:rPr>
          <w:rFonts w:ascii="Times New Roman" w:hAnsi="Times New Roman" w:cs="Times New Roman"/>
          <w:bCs/>
          <w:sz w:val="28"/>
          <w:szCs w:val="28"/>
          <w:lang w:val="uk-UA"/>
        </w:rPr>
        <w:t>М.С.</w:t>
      </w:r>
      <w:r w:rsidR="003F35B0" w:rsidRPr="003F35B0">
        <w:rPr>
          <w:rFonts w:ascii="Times New Roman" w:hAnsi="Times New Roman" w:cs="Times New Roman"/>
          <w:bCs/>
          <w:sz w:val="28"/>
          <w:szCs w:val="28"/>
          <w:lang w:val="uk-UA"/>
        </w:rPr>
        <w:t> </w:t>
      </w:r>
      <w:r w:rsidRPr="003F35B0">
        <w:rPr>
          <w:rFonts w:ascii="Times New Roman" w:hAnsi="Times New Roman" w:cs="Times New Roman"/>
          <w:bCs/>
          <w:sz w:val="28"/>
          <w:szCs w:val="28"/>
          <w:lang w:val="uk-UA"/>
        </w:rPr>
        <w:t>Грушевськ</w:t>
      </w:r>
      <w:r w:rsidR="003F35B0" w:rsidRPr="003F35B0">
        <w:rPr>
          <w:rFonts w:ascii="Times New Roman" w:hAnsi="Times New Roman" w:cs="Times New Roman"/>
          <w:bCs/>
          <w:sz w:val="28"/>
          <w:szCs w:val="28"/>
          <w:lang w:val="uk-UA"/>
        </w:rPr>
        <w:t>ого НАН України, 1997. С.353-</w:t>
      </w:r>
      <w:r w:rsidRPr="003F35B0">
        <w:rPr>
          <w:rFonts w:ascii="Times New Roman" w:hAnsi="Times New Roman" w:cs="Times New Roman"/>
          <w:bCs/>
          <w:sz w:val="28"/>
          <w:szCs w:val="28"/>
          <w:lang w:val="uk-UA"/>
        </w:rPr>
        <w:t>396.</w:t>
      </w:r>
    </w:p>
    <w:p w:rsidR="00A162B8" w:rsidRPr="003F35B0" w:rsidRDefault="00A162B8" w:rsidP="006F3C2C">
      <w:pPr>
        <w:spacing w:after="0" w:line="360" w:lineRule="auto"/>
        <w:ind w:firstLine="567"/>
        <w:jc w:val="both"/>
        <w:rPr>
          <w:rFonts w:ascii="Times New Roman" w:hAnsi="Times New Roman" w:cs="Times New Roman"/>
          <w:bCs/>
          <w:sz w:val="28"/>
          <w:szCs w:val="28"/>
          <w:lang w:val="uk-UA"/>
        </w:rPr>
      </w:pPr>
      <w:r w:rsidRPr="003F35B0">
        <w:rPr>
          <w:rFonts w:ascii="Times New Roman" w:hAnsi="Times New Roman" w:cs="Times New Roman"/>
          <w:bCs/>
          <w:sz w:val="28"/>
          <w:szCs w:val="28"/>
          <w:lang w:val="uk-UA"/>
        </w:rPr>
        <w:t xml:space="preserve">3. </w:t>
      </w:r>
      <w:proofErr w:type="spellStart"/>
      <w:r w:rsidRPr="003F35B0">
        <w:rPr>
          <w:rFonts w:ascii="Times New Roman" w:hAnsi="Times New Roman" w:cs="Times New Roman"/>
          <w:bCs/>
          <w:i/>
          <w:sz w:val="28"/>
          <w:szCs w:val="28"/>
          <w:lang w:val="uk-UA"/>
        </w:rPr>
        <w:t>Гедін</w:t>
      </w:r>
      <w:proofErr w:type="spellEnd"/>
      <w:r w:rsidRPr="003F35B0">
        <w:rPr>
          <w:rFonts w:ascii="Times New Roman" w:hAnsi="Times New Roman" w:cs="Times New Roman"/>
          <w:bCs/>
          <w:i/>
          <w:sz w:val="28"/>
          <w:szCs w:val="28"/>
          <w:lang w:val="uk-UA"/>
        </w:rPr>
        <w:t xml:space="preserve"> М.С.</w:t>
      </w:r>
      <w:r w:rsidRPr="003F35B0">
        <w:rPr>
          <w:rFonts w:ascii="Times New Roman" w:hAnsi="Times New Roman" w:cs="Times New Roman"/>
          <w:bCs/>
          <w:sz w:val="28"/>
          <w:szCs w:val="28"/>
          <w:lang w:val="uk-UA"/>
        </w:rPr>
        <w:t xml:space="preserve"> Українсько-румунські відносини напередодні та в період гетьманування Павла Скоропадського</w:t>
      </w:r>
      <w:r w:rsidR="003F35B0" w:rsidRPr="003F35B0">
        <w:rPr>
          <w:rFonts w:ascii="Times New Roman" w:hAnsi="Times New Roman" w:cs="Times New Roman"/>
          <w:bCs/>
          <w:sz w:val="28"/>
          <w:szCs w:val="28"/>
          <w:lang w:val="uk-UA"/>
        </w:rPr>
        <w:t>.</w:t>
      </w:r>
      <w:r w:rsidRPr="003F35B0">
        <w:rPr>
          <w:rFonts w:ascii="Times New Roman" w:hAnsi="Times New Roman" w:cs="Times New Roman"/>
          <w:bCs/>
          <w:sz w:val="28"/>
          <w:szCs w:val="28"/>
          <w:lang w:val="uk-UA"/>
        </w:rPr>
        <w:t xml:space="preserve"> </w:t>
      </w:r>
      <w:r w:rsidRPr="003F35B0">
        <w:rPr>
          <w:rFonts w:ascii="Times New Roman" w:hAnsi="Times New Roman" w:cs="Times New Roman"/>
          <w:bCs/>
          <w:i/>
          <w:sz w:val="28"/>
          <w:szCs w:val="28"/>
          <w:lang w:val="uk-UA"/>
        </w:rPr>
        <w:t>Вісник КНЛУ. Серія Історія, економіка, філософія.</w:t>
      </w:r>
      <w:r w:rsidRPr="003F35B0">
        <w:rPr>
          <w:rFonts w:ascii="Times New Roman" w:hAnsi="Times New Roman" w:cs="Times New Roman"/>
          <w:bCs/>
          <w:sz w:val="28"/>
          <w:szCs w:val="28"/>
          <w:lang w:val="uk-UA"/>
        </w:rPr>
        <w:t xml:space="preserve"> 2012. № 17. С. 107-115.</w:t>
      </w:r>
    </w:p>
    <w:p w:rsidR="00A162B8" w:rsidRPr="003F35B0" w:rsidRDefault="003F35B0" w:rsidP="006F3C2C">
      <w:pPr>
        <w:spacing w:after="0" w:line="360" w:lineRule="auto"/>
        <w:ind w:firstLine="567"/>
        <w:jc w:val="both"/>
        <w:rPr>
          <w:rFonts w:ascii="Times New Roman" w:hAnsi="Times New Roman" w:cs="Times New Roman"/>
          <w:sz w:val="28"/>
          <w:szCs w:val="28"/>
          <w:lang w:val="uk-UA"/>
        </w:rPr>
      </w:pPr>
      <w:r w:rsidRPr="003F35B0">
        <w:rPr>
          <w:rFonts w:ascii="Times New Roman" w:hAnsi="Times New Roman" w:cs="Times New Roman"/>
          <w:bCs/>
          <w:sz w:val="28"/>
          <w:szCs w:val="28"/>
          <w:lang w:val="uk-UA"/>
        </w:rPr>
        <w:t xml:space="preserve">4. </w:t>
      </w:r>
      <w:proofErr w:type="spellStart"/>
      <w:r w:rsidRPr="003F35B0">
        <w:rPr>
          <w:rFonts w:ascii="Times New Roman" w:hAnsi="Times New Roman" w:cs="Times New Roman"/>
          <w:bCs/>
          <w:i/>
          <w:sz w:val="28"/>
          <w:szCs w:val="28"/>
          <w:lang w:val="uk-UA"/>
        </w:rPr>
        <w:t>Головченко</w:t>
      </w:r>
      <w:proofErr w:type="spellEnd"/>
      <w:r w:rsidRPr="003F35B0">
        <w:rPr>
          <w:rFonts w:ascii="Times New Roman" w:hAnsi="Times New Roman" w:cs="Times New Roman"/>
          <w:bCs/>
          <w:i/>
          <w:sz w:val="28"/>
          <w:szCs w:val="28"/>
          <w:lang w:val="uk-UA"/>
        </w:rPr>
        <w:t xml:space="preserve"> В.</w:t>
      </w:r>
      <w:r w:rsidR="00A162B8" w:rsidRPr="003F35B0">
        <w:rPr>
          <w:rFonts w:ascii="Times New Roman" w:hAnsi="Times New Roman" w:cs="Times New Roman"/>
          <w:bCs/>
          <w:i/>
          <w:sz w:val="28"/>
          <w:szCs w:val="28"/>
          <w:lang w:val="uk-UA"/>
        </w:rPr>
        <w:t>І.</w:t>
      </w:r>
      <w:r w:rsidR="00A162B8" w:rsidRPr="003F35B0">
        <w:rPr>
          <w:rFonts w:ascii="Times New Roman" w:hAnsi="Times New Roman" w:cs="Times New Roman"/>
          <w:bCs/>
          <w:sz w:val="28"/>
          <w:szCs w:val="28"/>
          <w:lang w:val="uk-UA"/>
        </w:rPr>
        <w:t xml:space="preserve"> Кримське питання в У</w:t>
      </w:r>
      <w:r w:rsidRPr="003F35B0">
        <w:rPr>
          <w:rFonts w:ascii="Times New Roman" w:hAnsi="Times New Roman" w:cs="Times New Roman"/>
          <w:bCs/>
          <w:sz w:val="28"/>
          <w:szCs w:val="28"/>
          <w:lang w:val="uk-UA"/>
        </w:rPr>
        <w:t>країнській політиці гетьмана П. </w:t>
      </w:r>
      <w:r w:rsidR="00A162B8" w:rsidRPr="003F35B0">
        <w:rPr>
          <w:rFonts w:ascii="Times New Roman" w:hAnsi="Times New Roman" w:cs="Times New Roman"/>
          <w:bCs/>
          <w:sz w:val="28"/>
          <w:szCs w:val="28"/>
          <w:lang w:val="uk-UA"/>
        </w:rPr>
        <w:t>Скоропадського</w:t>
      </w:r>
      <w:r w:rsidRPr="003F35B0">
        <w:rPr>
          <w:rFonts w:ascii="Times New Roman" w:hAnsi="Times New Roman" w:cs="Times New Roman"/>
          <w:bCs/>
          <w:sz w:val="28"/>
          <w:szCs w:val="28"/>
          <w:lang w:val="uk-UA"/>
        </w:rPr>
        <w:t>.</w:t>
      </w:r>
      <w:r w:rsidR="00A162B8" w:rsidRPr="003F35B0">
        <w:rPr>
          <w:rFonts w:ascii="Times New Roman" w:hAnsi="Times New Roman" w:cs="Times New Roman"/>
          <w:bCs/>
          <w:sz w:val="28"/>
          <w:szCs w:val="28"/>
          <w:lang w:val="uk-UA"/>
        </w:rPr>
        <w:t xml:space="preserve"> </w:t>
      </w:r>
      <w:r w:rsidR="00A162B8" w:rsidRPr="003F35B0">
        <w:rPr>
          <w:rFonts w:ascii="Times New Roman" w:hAnsi="Times New Roman" w:cs="Times New Roman"/>
          <w:bCs/>
          <w:i/>
          <w:sz w:val="28"/>
          <w:szCs w:val="28"/>
          <w:lang w:val="uk-UA"/>
        </w:rPr>
        <w:t xml:space="preserve">Національна та історична пам’ять. </w:t>
      </w:r>
      <w:r w:rsidR="00A162B8" w:rsidRPr="003F35B0">
        <w:rPr>
          <w:rFonts w:ascii="Times New Roman" w:hAnsi="Times New Roman" w:cs="Times New Roman"/>
          <w:bCs/>
          <w:sz w:val="28"/>
          <w:szCs w:val="28"/>
          <w:lang w:val="uk-UA"/>
        </w:rPr>
        <w:t>2013. С. 192-201.</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3F35B0">
        <w:rPr>
          <w:rFonts w:ascii="Times New Roman" w:hAnsi="Times New Roman" w:cs="Times New Roman"/>
          <w:sz w:val="28"/>
          <w:szCs w:val="28"/>
          <w:lang w:val="uk-UA"/>
        </w:rPr>
        <w:t>5.</w:t>
      </w:r>
      <w:r w:rsidRPr="003F35B0">
        <w:rPr>
          <w:rFonts w:ascii="Times New Roman" w:hAnsi="Times New Roman" w:cs="Times New Roman"/>
          <w:i/>
          <w:sz w:val="28"/>
          <w:szCs w:val="28"/>
          <w:lang w:val="uk-UA"/>
        </w:rPr>
        <w:t xml:space="preserve"> </w:t>
      </w:r>
      <w:proofErr w:type="spellStart"/>
      <w:r w:rsidRPr="003F35B0">
        <w:rPr>
          <w:rFonts w:ascii="Times New Roman" w:hAnsi="Times New Roman" w:cs="Times New Roman"/>
          <w:i/>
          <w:sz w:val="28"/>
          <w:szCs w:val="28"/>
          <w:lang w:val="uk-UA"/>
        </w:rPr>
        <w:t>Дацків</w:t>
      </w:r>
      <w:proofErr w:type="spellEnd"/>
      <w:r w:rsidRPr="003F35B0">
        <w:rPr>
          <w:rFonts w:ascii="Times New Roman" w:hAnsi="Times New Roman" w:cs="Times New Roman"/>
          <w:i/>
          <w:sz w:val="28"/>
          <w:szCs w:val="28"/>
          <w:lang w:val="uk-UA"/>
        </w:rPr>
        <w:t xml:space="preserve"> І.Б.</w:t>
      </w:r>
      <w:r w:rsidRPr="003F35B0">
        <w:rPr>
          <w:rFonts w:ascii="Times New Roman" w:hAnsi="Times New Roman" w:cs="Times New Roman"/>
          <w:sz w:val="28"/>
          <w:szCs w:val="28"/>
          <w:lang w:val="uk-UA"/>
        </w:rPr>
        <w:t xml:space="preserve"> Встановлення дипломатичних</w:t>
      </w:r>
      <w:r w:rsidRPr="006F3C2C">
        <w:rPr>
          <w:rFonts w:ascii="Times New Roman" w:hAnsi="Times New Roman" w:cs="Times New Roman"/>
          <w:sz w:val="28"/>
          <w:szCs w:val="28"/>
          <w:lang w:val="uk-UA"/>
        </w:rPr>
        <w:t xml:space="preserve"> відносин Української Держави з країнами Четверного союзу</w:t>
      </w:r>
      <w:r w:rsidR="003F35B0">
        <w:rPr>
          <w:rFonts w:ascii="Times New Roman" w:hAnsi="Times New Roman" w:cs="Times New Roman"/>
          <w:sz w:val="28"/>
          <w:szCs w:val="28"/>
          <w:lang w:val="uk-UA"/>
        </w:rPr>
        <w:t>.</w:t>
      </w:r>
      <w:r w:rsidRPr="006F3C2C">
        <w:rPr>
          <w:rFonts w:ascii="Times New Roman" w:hAnsi="Times New Roman" w:cs="Times New Roman"/>
          <w:i/>
          <w:sz w:val="28"/>
          <w:szCs w:val="28"/>
        </w:rPr>
        <w:t xml:space="preserve"> </w:t>
      </w:r>
      <w:proofErr w:type="spellStart"/>
      <w:r w:rsidRPr="006F3C2C">
        <w:rPr>
          <w:rFonts w:ascii="Times New Roman" w:hAnsi="Times New Roman" w:cs="Times New Roman"/>
          <w:i/>
          <w:sz w:val="28"/>
          <w:szCs w:val="28"/>
        </w:rPr>
        <w:t>Мандрівець</w:t>
      </w:r>
      <w:proofErr w:type="spellEnd"/>
      <w:r w:rsidRPr="006F3C2C">
        <w:rPr>
          <w:rFonts w:ascii="Times New Roman" w:hAnsi="Times New Roman" w:cs="Times New Roman"/>
          <w:sz w:val="28"/>
          <w:szCs w:val="28"/>
          <w:shd w:val="clear" w:color="auto" w:fill="FFFFFF"/>
          <w:lang w:val="uk-UA"/>
        </w:rPr>
        <w:t xml:space="preserve">. </w:t>
      </w:r>
      <w:r w:rsidRPr="006F3C2C">
        <w:rPr>
          <w:rFonts w:ascii="Times New Roman" w:hAnsi="Times New Roman" w:cs="Times New Roman"/>
          <w:sz w:val="28"/>
          <w:szCs w:val="28"/>
        </w:rPr>
        <w:t>2009</w:t>
      </w:r>
      <w:r w:rsidR="003F35B0">
        <w:rPr>
          <w:rFonts w:ascii="Times New Roman" w:hAnsi="Times New Roman" w:cs="Times New Roman"/>
          <w:sz w:val="28"/>
          <w:szCs w:val="28"/>
          <w:lang w:val="uk-UA"/>
        </w:rPr>
        <w:t>. №2.</w:t>
      </w:r>
      <w:r w:rsidRPr="006F3C2C">
        <w:rPr>
          <w:rFonts w:ascii="Times New Roman" w:hAnsi="Times New Roman" w:cs="Times New Roman"/>
          <w:sz w:val="28"/>
          <w:szCs w:val="28"/>
        </w:rPr>
        <w:t xml:space="preserve"> С. 4</w:t>
      </w:r>
      <w:r w:rsidR="003F35B0">
        <w:rPr>
          <w:rFonts w:ascii="Times New Roman" w:hAnsi="Times New Roman" w:cs="Times New Roman"/>
          <w:sz w:val="28"/>
          <w:szCs w:val="28"/>
          <w:lang w:val="uk-UA"/>
        </w:rPr>
        <w:t>5-50.</w:t>
      </w:r>
      <w:r w:rsidR="00280CE7" w:rsidRPr="006F3C2C">
        <w:rPr>
          <w:rFonts w:ascii="Times New Roman" w:hAnsi="Times New Roman" w:cs="Times New Roman"/>
          <w:sz w:val="28"/>
          <w:szCs w:val="28"/>
          <w:lang w:val="uk-UA"/>
        </w:rPr>
        <w:t xml:space="preserve"> </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 xml:space="preserve">6. </w:t>
      </w:r>
      <w:proofErr w:type="spellStart"/>
      <w:r w:rsidRPr="003F35B0">
        <w:rPr>
          <w:rFonts w:ascii="Times New Roman" w:hAnsi="Times New Roman" w:cs="Times New Roman"/>
          <w:i/>
          <w:sz w:val="28"/>
          <w:szCs w:val="28"/>
          <w:lang w:val="uk-UA"/>
        </w:rPr>
        <w:t>Дацків</w:t>
      </w:r>
      <w:proofErr w:type="spellEnd"/>
      <w:r w:rsidRPr="003F35B0">
        <w:rPr>
          <w:rFonts w:ascii="Times New Roman" w:hAnsi="Times New Roman" w:cs="Times New Roman"/>
          <w:i/>
          <w:sz w:val="28"/>
          <w:szCs w:val="28"/>
          <w:lang w:val="uk-UA"/>
        </w:rPr>
        <w:t xml:space="preserve"> І.Б.</w:t>
      </w:r>
      <w:r w:rsidRPr="006F3C2C">
        <w:rPr>
          <w:rFonts w:ascii="Times New Roman" w:hAnsi="Times New Roman" w:cs="Times New Roman"/>
          <w:sz w:val="28"/>
          <w:szCs w:val="28"/>
          <w:lang w:val="uk-UA"/>
        </w:rPr>
        <w:t xml:space="preserve"> Встановлення дипломатичних контактів Гетьманату П. Скоропадського з країнами Антанти</w:t>
      </w:r>
      <w:r w:rsidR="003F35B0">
        <w:rPr>
          <w:rFonts w:ascii="Times New Roman" w:hAnsi="Times New Roman" w:cs="Times New Roman"/>
          <w:sz w:val="28"/>
          <w:szCs w:val="28"/>
          <w:lang w:val="uk-UA"/>
        </w:rPr>
        <w:t>.</w:t>
      </w:r>
      <w:r w:rsidRPr="006F3C2C">
        <w:rPr>
          <w:rFonts w:ascii="Times New Roman" w:hAnsi="Times New Roman" w:cs="Times New Roman"/>
          <w:sz w:val="28"/>
          <w:szCs w:val="28"/>
          <w:lang w:val="uk-UA"/>
        </w:rPr>
        <w:t xml:space="preserve"> </w:t>
      </w:r>
      <w:r w:rsidRPr="006F3C2C">
        <w:rPr>
          <w:rFonts w:ascii="Times New Roman" w:hAnsi="Times New Roman" w:cs="Times New Roman"/>
          <w:i/>
          <w:sz w:val="28"/>
          <w:szCs w:val="28"/>
          <w:lang w:val="uk-UA"/>
        </w:rPr>
        <w:t>Проблеми гуманітарних наук.</w:t>
      </w:r>
      <w:r w:rsidRPr="006F3C2C">
        <w:rPr>
          <w:rFonts w:ascii="Times New Roman" w:hAnsi="Times New Roman" w:cs="Times New Roman"/>
          <w:sz w:val="28"/>
          <w:szCs w:val="28"/>
          <w:lang w:val="uk-UA"/>
        </w:rPr>
        <w:t xml:space="preserve"> 2008</w:t>
      </w:r>
      <w:r w:rsidR="003F35B0">
        <w:rPr>
          <w:rFonts w:ascii="Times New Roman" w:hAnsi="Times New Roman" w:cs="Times New Roman"/>
          <w:sz w:val="28"/>
          <w:szCs w:val="28"/>
          <w:lang w:val="uk-UA"/>
        </w:rPr>
        <w:t>.</w:t>
      </w:r>
      <w:r w:rsidRPr="006F3C2C">
        <w:rPr>
          <w:rFonts w:ascii="Times New Roman" w:hAnsi="Times New Roman" w:cs="Times New Roman"/>
          <w:sz w:val="28"/>
          <w:szCs w:val="28"/>
          <w:lang w:val="uk-UA"/>
        </w:rPr>
        <w:t xml:space="preserve"> № 2 С. 37-47</w:t>
      </w:r>
      <w:r w:rsidR="003F35B0">
        <w:rPr>
          <w:rFonts w:ascii="Times New Roman" w:hAnsi="Times New Roman" w:cs="Times New Roman"/>
          <w:sz w:val="28"/>
          <w:szCs w:val="28"/>
          <w:lang w:val="uk-UA"/>
        </w:rPr>
        <w:t>.</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 xml:space="preserve">7. </w:t>
      </w:r>
      <w:proofErr w:type="spellStart"/>
      <w:r w:rsidRPr="003F35B0">
        <w:rPr>
          <w:rFonts w:ascii="Times New Roman" w:hAnsi="Times New Roman" w:cs="Times New Roman"/>
          <w:i/>
          <w:sz w:val="28"/>
          <w:szCs w:val="28"/>
          <w:lang w:val="uk-UA"/>
        </w:rPr>
        <w:t>Дацків</w:t>
      </w:r>
      <w:proofErr w:type="spellEnd"/>
      <w:r w:rsidRPr="003F35B0">
        <w:rPr>
          <w:rFonts w:ascii="Times New Roman" w:hAnsi="Times New Roman" w:cs="Times New Roman"/>
          <w:i/>
          <w:sz w:val="28"/>
          <w:szCs w:val="28"/>
          <w:lang w:val="uk-UA"/>
        </w:rPr>
        <w:t xml:space="preserve"> І.Б.</w:t>
      </w:r>
      <w:r w:rsidRPr="006F3C2C">
        <w:rPr>
          <w:rFonts w:ascii="Times New Roman" w:hAnsi="Times New Roman" w:cs="Times New Roman"/>
          <w:sz w:val="28"/>
          <w:szCs w:val="28"/>
          <w:lang w:val="uk-UA"/>
        </w:rPr>
        <w:t xml:space="preserve"> Дипломатія українських національних урядів у захисті державності 1917-1923 рр. дис. … </w:t>
      </w:r>
      <w:proofErr w:type="spellStart"/>
      <w:r w:rsidRPr="006F3C2C">
        <w:rPr>
          <w:rFonts w:ascii="Times New Roman" w:hAnsi="Times New Roman" w:cs="Times New Roman"/>
          <w:sz w:val="28"/>
          <w:szCs w:val="28"/>
          <w:lang w:val="uk-UA"/>
        </w:rPr>
        <w:t>д</w:t>
      </w:r>
      <w:r w:rsidR="003F35B0">
        <w:rPr>
          <w:rFonts w:ascii="Times New Roman" w:hAnsi="Times New Roman" w:cs="Times New Roman"/>
          <w:sz w:val="28"/>
          <w:szCs w:val="28"/>
          <w:lang w:val="uk-UA"/>
        </w:rPr>
        <w:t>окт</w:t>
      </w:r>
      <w:proofErr w:type="spellEnd"/>
      <w:r w:rsidRPr="006F3C2C">
        <w:rPr>
          <w:rFonts w:ascii="Times New Roman" w:hAnsi="Times New Roman" w:cs="Times New Roman"/>
          <w:sz w:val="28"/>
          <w:szCs w:val="28"/>
          <w:lang w:val="uk-UA"/>
        </w:rPr>
        <w:t xml:space="preserve">. </w:t>
      </w:r>
      <w:proofErr w:type="spellStart"/>
      <w:r w:rsidR="003F35B0">
        <w:rPr>
          <w:rFonts w:ascii="Times New Roman" w:hAnsi="Times New Roman" w:cs="Times New Roman"/>
          <w:sz w:val="28"/>
          <w:szCs w:val="28"/>
          <w:lang w:val="uk-UA"/>
        </w:rPr>
        <w:t>і</w:t>
      </w:r>
      <w:r w:rsidRPr="006F3C2C">
        <w:rPr>
          <w:rFonts w:ascii="Times New Roman" w:hAnsi="Times New Roman" w:cs="Times New Roman"/>
          <w:sz w:val="28"/>
          <w:szCs w:val="28"/>
          <w:lang w:val="uk-UA"/>
        </w:rPr>
        <w:t>стор</w:t>
      </w:r>
      <w:proofErr w:type="spellEnd"/>
      <w:r w:rsidRPr="006F3C2C">
        <w:rPr>
          <w:rFonts w:ascii="Times New Roman" w:hAnsi="Times New Roman" w:cs="Times New Roman"/>
          <w:sz w:val="28"/>
          <w:szCs w:val="28"/>
          <w:lang w:val="uk-UA"/>
        </w:rPr>
        <w:t>. наук: 07.00</w:t>
      </w:r>
      <w:r w:rsidR="00280CE7" w:rsidRPr="006F3C2C">
        <w:rPr>
          <w:rFonts w:ascii="Times New Roman" w:hAnsi="Times New Roman" w:cs="Times New Roman"/>
          <w:sz w:val="28"/>
          <w:szCs w:val="28"/>
          <w:lang w:val="uk-UA"/>
        </w:rPr>
        <w:t>.02 Київ, 2010. 489</w:t>
      </w:r>
      <w:r w:rsidR="003F35B0">
        <w:rPr>
          <w:rFonts w:ascii="Times New Roman" w:hAnsi="Times New Roman" w:cs="Times New Roman"/>
          <w:sz w:val="28"/>
          <w:szCs w:val="28"/>
          <w:lang w:val="uk-UA"/>
        </w:rPr>
        <w:t xml:space="preserve"> с.</w:t>
      </w:r>
      <w:r w:rsidR="00280CE7" w:rsidRPr="006F3C2C">
        <w:rPr>
          <w:rFonts w:ascii="Times New Roman" w:hAnsi="Times New Roman" w:cs="Times New Roman"/>
          <w:sz w:val="28"/>
          <w:szCs w:val="28"/>
          <w:lang w:val="uk-UA"/>
        </w:rPr>
        <w:t xml:space="preserve"> </w:t>
      </w:r>
    </w:p>
    <w:p w:rsidR="00A162B8" w:rsidRPr="006F3C2C" w:rsidRDefault="00A162B8" w:rsidP="006F3C2C">
      <w:pPr>
        <w:pStyle w:val="Heading1"/>
        <w:spacing w:beforeAutospacing="0" w:after="0" w:afterAutospacing="0" w:line="360" w:lineRule="auto"/>
        <w:ind w:firstLine="567"/>
        <w:jc w:val="both"/>
        <w:rPr>
          <w:b w:val="0"/>
          <w:bCs w:val="0"/>
          <w:sz w:val="28"/>
          <w:szCs w:val="28"/>
          <w:lang w:val="uk-UA"/>
        </w:rPr>
      </w:pPr>
      <w:bookmarkStart w:id="0" w:name="_Toc535517943"/>
      <w:r w:rsidRPr="006F3C2C">
        <w:rPr>
          <w:b w:val="0"/>
          <w:sz w:val="28"/>
          <w:szCs w:val="28"/>
          <w:shd w:val="clear" w:color="auto" w:fill="FFFFFF"/>
          <w:lang w:val="uk-UA"/>
        </w:rPr>
        <w:t>8. Декларація про надання незалежності колоніальним країнам і народам від 14 грудня 1960 року</w:t>
      </w:r>
      <w:r w:rsidR="003F35B0">
        <w:rPr>
          <w:b w:val="0"/>
          <w:sz w:val="28"/>
          <w:szCs w:val="28"/>
          <w:shd w:val="clear" w:color="auto" w:fill="FFFFFF"/>
          <w:lang w:val="uk-UA"/>
        </w:rPr>
        <w:t>.</w:t>
      </w:r>
      <w:r w:rsidRPr="006F3C2C">
        <w:rPr>
          <w:b w:val="0"/>
          <w:sz w:val="28"/>
          <w:szCs w:val="28"/>
          <w:shd w:val="clear" w:color="auto" w:fill="FFFFFF"/>
          <w:lang w:val="uk-UA"/>
        </w:rPr>
        <w:t xml:space="preserve"> </w:t>
      </w:r>
      <w:r w:rsidR="003F35B0">
        <w:rPr>
          <w:b w:val="0"/>
          <w:sz w:val="28"/>
          <w:szCs w:val="28"/>
          <w:shd w:val="clear" w:color="auto" w:fill="FFFFFF"/>
          <w:lang w:val="en-US"/>
        </w:rPr>
        <w:t>URL</w:t>
      </w:r>
      <w:r w:rsidRPr="006F3C2C">
        <w:rPr>
          <w:b w:val="0"/>
          <w:sz w:val="28"/>
          <w:szCs w:val="28"/>
          <w:shd w:val="clear" w:color="auto" w:fill="FFFFFF"/>
          <w:lang w:val="uk-UA"/>
        </w:rPr>
        <w:t xml:space="preserve">: </w:t>
      </w:r>
      <w:hyperlink r:id="rId8" w:history="1">
        <w:r w:rsidRPr="006F3C2C">
          <w:rPr>
            <w:rStyle w:val="a5"/>
            <w:b w:val="0"/>
            <w:color w:val="auto"/>
            <w:sz w:val="28"/>
            <w:szCs w:val="28"/>
            <w:u w:val="none"/>
            <w:shd w:val="clear" w:color="auto" w:fill="FFFFFF"/>
            <w:lang w:val="uk-UA"/>
          </w:rPr>
          <w:t>https://zakon.rada.gov.ua/laws/show/995_280</w:t>
        </w:r>
      </w:hyperlink>
      <w:r w:rsidRPr="006F3C2C">
        <w:rPr>
          <w:b w:val="0"/>
          <w:sz w:val="28"/>
          <w:szCs w:val="28"/>
          <w:shd w:val="clear" w:color="auto" w:fill="FFFFFF"/>
          <w:lang w:val="uk-UA"/>
        </w:rPr>
        <w:t xml:space="preserve"> </w:t>
      </w:r>
      <w:bookmarkEnd w:id="0"/>
    </w:p>
    <w:p w:rsidR="00A162B8" w:rsidRPr="006F3C2C" w:rsidRDefault="00A162B8" w:rsidP="006F3C2C">
      <w:pPr>
        <w:widowControl w:val="0"/>
        <w:tabs>
          <w:tab w:val="num" w:pos="567"/>
          <w:tab w:val="left" w:pos="851"/>
        </w:tabs>
        <w:spacing w:after="0" w:line="360" w:lineRule="auto"/>
        <w:ind w:firstLine="567"/>
        <w:jc w:val="both"/>
        <w:rPr>
          <w:rFonts w:ascii="Times New Roman" w:hAnsi="Times New Roman" w:cs="Times New Roman"/>
          <w:sz w:val="28"/>
          <w:szCs w:val="28"/>
          <w:lang w:val="uk-UA"/>
        </w:rPr>
      </w:pPr>
      <w:r w:rsidRPr="006F3C2C">
        <w:rPr>
          <w:rFonts w:ascii="Times New Roman" w:eastAsia="Times New Roman" w:hAnsi="Times New Roman" w:cs="Times New Roman"/>
          <w:sz w:val="28"/>
          <w:szCs w:val="28"/>
          <w:lang w:val="uk-UA"/>
        </w:rPr>
        <w:t>9.</w:t>
      </w:r>
      <w:r w:rsidRPr="006F3C2C">
        <w:rPr>
          <w:rFonts w:ascii="Times New Roman" w:eastAsia="Times New Roman" w:hAnsi="Times New Roman" w:cs="Times New Roman"/>
          <w:i/>
          <w:sz w:val="28"/>
          <w:szCs w:val="28"/>
          <w:lang w:val="uk-UA"/>
        </w:rPr>
        <w:t xml:space="preserve"> Дегтярьов С., </w:t>
      </w:r>
      <w:proofErr w:type="spellStart"/>
      <w:r w:rsidRPr="006F3C2C">
        <w:rPr>
          <w:rFonts w:ascii="Times New Roman" w:eastAsia="Times New Roman" w:hAnsi="Times New Roman" w:cs="Times New Roman"/>
          <w:i/>
          <w:sz w:val="28"/>
          <w:szCs w:val="28"/>
          <w:lang w:val="uk-UA"/>
        </w:rPr>
        <w:t>Наумов</w:t>
      </w:r>
      <w:proofErr w:type="spellEnd"/>
      <w:r w:rsidRPr="006F3C2C">
        <w:rPr>
          <w:rFonts w:ascii="Times New Roman" w:eastAsia="Times New Roman" w:hAnsi="Times New Roman" w:cs="Times New Roman"/>
          <w:i/>
          <w:sz w:val="28"/>
          <w:szCs w:val="28"/>
          <w:lang w:val="uk-UA"/>
        </w:rPr>
        <w:t xml:space="preserve"> А.</w:t>
      </w:r>
      <w:r w:rsidRPr="006F3C2C">
        <w:rPr>
          <w:rFonts w:ascii="Times New Roman" w:eastAsia="Times New Roman" w:hAnsi="Times New Roman" w:cs="Times New Roman"/>
          <w:sz w:val="28"/>
          <w:szCs w:val="28"/>
          <w:lang w:val="uk-UA"/>
        </w:rPr>
        <w:t xml:space="preserve"> Взаємодія Української Держави з Антантою: досвід зовнішньополітичної переорієнтації</w:t>
      </w:r>
      <w:r w:rsidR="003F35B0">
        <w:rPr>
          <w:rFonts w:ascii="Times New Roman" w:eastAsia="Times New Roman" w:hAnsi="Times New Roman" w:cs="Times New Roman"/>
          <w:sz w:val="28"/>
          <w:szCs w:val="28"/>
          <w:lang w:val="uk-UA"/>
        </w:rPr>
        <w:t>.</w:t>
      </w:r>
      <w:r w:rsidRPr="006F3C2C">
        <w:rPr>
          <w:rFonts w:ascii="Times New Roman" w:hAnsi="Times New Roman" w:cs="Times New Roman"/>
          <w:sz w:val="28"/>
          <w:szCs w:val="28"/>
          <w:lang w:val="uk-UA"/>
        </w:rPr>
        <w:t xml:space="preserve"> </w:t>
      </w:r>
      <w:r w:rsidR="003F35B0" w:rsidRPr="003F35B0">
        <w:rPr>
          <w:rFonts w:ascii="Times New Roman" w:hAnsi="Times New Roman" w:cs="Times New Roman"/>
          <w:i/>
          <w:sz w:val="28"/>
          <w:szCs w:val="28"/>
          <w:lang w:val="uk-UA"/>
        </w:rPr>
        <w:t xml:space="preserve">В </w:t>
      </w:r>
      <w:r w:rsidRPr="003F35B0">
        <w:rPr>
          <w:rFonts w:ascii="Times New Roman" w:eastAsia="Times New Roman" w:hAnsi="Times New Roman" w:cs="Times New Roman"/>
          <w:i/>
          <w:noProof/>
          <w:sz w:val="28"/>
          <w:szCs w:val="28"/>
          <w:lang w:val="uk-UA"/>
        </w:rPr>
        <w:t>Правові засади європейської та євроатлантичної інтеграції України: досягнення та перспективи: матеріали учасників  ІІ-ої</w:t>
      </w:r>
      <w:r w:rsidR="00B86164">
        <w:rPr>
          <w:rFonts w:ascii="Times New Roman" w:eastAsia="Times New Roman" w:hAnsi="Times New Roman" w:cs="Times New Roman"/>
          <w:i/>
          <w:noProof/>
          <w:sz w:val="28"/>
          <w:szCs w:val="28"/>
          <w:lang w:val="uk-UA"/>
        </w:rPr>
        <w:t xml:space="preserve"> </w:t>
      </w:r>
      <w:r w:rsidRPr="003F35B0">
        <w:rPr>
          <w:rFonts w:ascii="Times New Roman" w:eastAsia="Times New Roman" w:hAnsi="Times New Roman" w:cs="Times New Roman"/>
          <w:i/>
          <w:noProof/>
          <w:sz w:val="28"/>
          <w:szCs w:val="28"/>
          <w:lang w:val="uk-UA"/>
        </w:rPr>
        <w:t>заочної науково-практичної  конференції (Львів,  23 листопада 2018 року)</w:t>
      </w:r>
      <w:r w:rsidRPr="006F3C2C">
        <w:rPr>
          <w:rFonts w:ascii="Times New Roman" w:eastAsia="Times New Roman" w:hAnsi="Times New Roman" w:cs="Times New Roman"/>
          <w:noProof/>
          <w:sz w:val="28"/>
          <w:szCs w:val="28"/>
          <w:lang w:val="uk-UA"/>
        </w:rPr>
        <w:t>. Львів: ННІПП НУ «Львівська Політехніка», 2018. С. 16-21</w:t>
      </w:r>
      <w:r w:rsidRPr="006F3C2C">
        <w:rPr>
          <w:rFonts w:ascii="Times New Roman" w:hAnsi="Times New Roman" w:cs="Times New Roman"/>
          <w:noProof/>
          <w:sz w:val="28"/>
          <w:szCs w:val="28"/>
          <w:lang w:val="uk-UA"/>
        </w:rPr>
        <w:t>.</w:t>
      </w:r>
    </w:p>
    <w:p w:rsidR="00A162B8" w:rsidRPr="006F3C2C" w:rsidRDefault="00A162B8" w:rsidP="006F3C2C">
      <w:pPr>
        <w:spacing w:after="0" w:line="360" w:lineRule="auto"/>
        <w:ind w:firstLine="567"/>
        <w:jc w:val="both"/>
        <w:rPr>
          <w:lang w:val="uk-UA"/>
        </w:rPr>
      </w:pPr>
      <w:r w:rsidRPr="006F3C2C">
        <w:rPr>
          <w:rFonts w:ascii="Times New Roman" w:hAnsi="Times New Roman" w:cs="Times New Roman"/>
          <w:sz w:val="28"/>
          <w:szCs w:val="28"/>
          <w:lang w:val="uk-UA"/>
        </w:rPr>
        <w:lastRenderedPageBreak/>
        <w:t xml:space="preserve">10. </w:t>
      </w:r>
      <w:proofErr w:type="spellStart"/>
      <w:r w:rsidRPr="003F35B0">
        <w:rPr>
          <w:rFonts w:ascii="Times New Roman" w:hAnsi="Times New Roman" w:cs="Times New Roman"/>
          <w:i/>
          <w:sz w:val="28"/>
          <w:szCs w:val="28"/>
          <w:lang w:val="uk-UA"/>
        </w:rPr>
        <w:t>Дещинський</w:t>
      </w:r>
      <w:proofErr w:type="spellEnd"/>
      <w:r w:rsidRPr="003F35B0">
        <w:rPr>
          <w:rFonts w:ascii="Times New Roman" w:hAnsi="Times New Roman" w:cs="Times New Roman"/>
          <w:i/>
          <w:sz w:val="28"/>
          <w:szCs w:val="28"/>
          <w:lang w:val="uk-UA"/>
        </w:rPr>
        <w:t xml:space="preserve"> Л.Є.</w:t>
      </w:r>
      <w:r w:rsidRPr="006F3C2C">
        <w:rPr>
          <w:rFonts w:ascii="Times New Roman" w:hAnsi="Times New Roman" w:cs="Times New Roman"/>
          <w:sz w:val="28"/>
          <w:szCs w:val="28"/>
          <w:lang w:val="uk-UA"/>
        </w:rPr>
        <w:t xml:space="preserve"> Міжнародні зв’язки гетьманського уряду П.</w:t>
      </w:r>
      <w:r w:rsidR="003F35B0">
        <w:rPr>
          <w:rFonts w:ascii="Times New Roman" w:hAnsi="Times New Roman" w:cs="Times New Roman"/>
          <w:sz w:val="28"/>
          <w:szCs w:val="28"/>
          <w:lang w:val="uk-UA"/>
        </w:rPr>
        <w:t> </w:t>
      </w:r>
      <w:r w:rsidRPr="006F3C2C">
        <w:rPr>
          <w:rFonts w:ascii="Times New Roman" w:hAnsi="Times New Roman" w:cs="Times New Roman"/>
          <w:sz w:val="28"/>
          <w:szCs w:val="28"/>
          <w:lang w:val="uk-UA"/>
        </w:rPr>
        <w:t>Скоропадського в період національної революції в Україні</w:t>
      </w:r>
      <w:r w:rsidR="003F35B0">
        <w:rPr>
          <w:rFonts w:ascii="Times New Roman" w:hAnsi="Times New Roman" w:cs="Times New Roman"/>
          <w:sz w:val="28"/>
          <w:szCs w:val="28"/>
          <w:lang w:val="uk-UA"/>
        </w:rPr>
        <w:t>.</w:t>
      </w:r>
      <w:r w:rsidRPr="006F3C2C">
        <w:rPr>
          <w:rFonts w:ascii="Times New Roman" w:hAnsi="Times New Roman" w:cs="Times New Roman"/>
          <w:sz w:val="28"/>
          <w:szCs w:val="28"/>
          <w:lang w:val="uk-UA"/>
        </w:rPr>
        <w:t xml:space="preserve"> </w:t>
      </w:r>
      <w:r w:rsidRPr="006F3C2C">
        <w:rPr>
          <w:rFonts w:ascii="Times New Roman" w:hAnsi="Times New Roman" w:cs="Times New Roman"/>
          <w:i/>
          <w:sz w:val="28"/>
          <w:szCs w:val="28"/>
          <w:lang w:val="uk-UA"/>
        </w:rPr>
        <w:t>Вісник Національного університету «Львівська політехніка»</w:t>
      </w:r>
      <w:r w:rsidR="003F35B0">
        <w:rPr>
          <w:rFonts w:ascii="Times New Roman" w:hAnsi="Times New Roman" w:cs="Times New Roman"/>
          <w:sz w:val="28"/>
          <w:szCs w:val="28"/>
          <w:lang w:val="uk-UA"/>
        </w:rPr>
        <w:t>.</w:t>
      </w:r>
      <w:r w:rsidRPr="006F3C2C">
        <w:rPr>
          <w:rFonts w:ascii="Times New Roman" w:hAnsi="Times New Roman" w:cs="Times New Roman"/>
          <w:sz w:val="28"/>
          <w:szCs w:val="28"/>
          <w:lang w:val="uk-UA"/>
        </w:rPr>
        <w:t xml:space="preserve"> 2008. С. 3-8. </w:t>
      </w:r>
    </w:p>
    <w:p w:rsidR="00A162B8" w:rsidRPr="006F3C2C" w:rsidRDefault="00A162B8" w:rsidP="006F3C2C">
      <w:pPr>
        <w:spacing w:after="0" w:line="360" w:lineRule="auto"/>
        <w:ind w:firstLine="567"/>
        <w:jc w:val="both"/>
        <w:rPr>
          <w:rFonts w:ascii="Times New Roman" w:hAnsi="Times New Roman" w:cs="Times New Roman"/>
          <w:noProof/>
          <w:sz w:val="28"/>
          <w:szCs w:val="28"/>
          <w:lang w:val="uk-UA"/>
        </w:rPr>
      </w:pPr>
      <w:r w:rsidRPr="006F3C2C">
        <w:rPr>
          <w:rFonts w:ascii="Times New Roman" w:hAnsi="Times New Roman" w:cs="Times New Roman"/>
          <w:sz w:val="28"/>
          <w:szCs w:val="28"/>
          <w:lang w:val="uk-UA"/>
        </w:rPr>
        <w:t>11.</w:t>
      </w:r>
      <w:r w:rsidRPr="006F3C2C">
        <w:rPr>
          <w:rFonts w:ascii="Times New Roman" w:hAnsi="Times New Roman" w:cs="Times New Roman"/>
          <w:i/>
          <w:noProof/>
          <w:sz w:val="28"/>
          <w:szCs w:val="28"/>
        </w:rPr>
        <w:t xml:space="preserve"> </w:t>
      </w:r>
      <w:r w:rsidRPr="003F35B0">
        <w:rPr>
          <w:rFonts w:ascii="Times New Roman" w:hAnsi="Times New Roman" w:cs="Times New Roman"/>
          <w:i/>
          <w:noProof/>
          <w:sz w:val="28"/>
          <w:szCs w:val="28"/>
        </w:rPr>
        <w:t>Дорошенко Д.І.</w:t>
      </w:r>
      <w:r w:rsidRPr="006F3C2C">
        <w:rPr>
          <w:rFonts w:ascii="Times New Roman" w:hAnsi="Times New Roman" w:cs="Times New Roman"/>
          <w:noProof/>
          <w:sz w:val="28"/>
          <w:szCs w:val="28"/>
        </w:rPr>
        <w:t xml:space="preserve"> Історія України, 1917-1923. В 2-х тт.: Документально-наукове видання. Т. ІІ. Українська Гетьманська Держава 1918 року. К.: Темпора, 2002. 352 с.</w:t>
      </w:r>
      <w:r w:rsidRPr="006F3C2C">
        <w:rPr>
          <w:rFonts w:ascii="Times New Roman" w:hAnsi="Times New Roman" w:cs="Times New Roman"/>
          <w:noProof/>
          <w:sz w:val="28"/>
          <w:szCs w:val="28"/>
          <w:lang w:val="uk-UA"/>
        </w:rPr>
        <w:t xml:space="preserve"> </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 xml:space="preserve">12. </w:t>
      </w:r>
      <w:r w:rsidRPr="003F35B0">
        <w:rPr>
          <w:rFonts w:ascii="Times New Roman" w:hAnsi="Times New Roman" w:cs="Times New Roman"/>
          <w:i/>
          <w:sz w:val="28"/>
          <w:szCs w:val="28"/>
          <w:lang w:val="uk-UA"/>
        </w:rPr>
        <w:t>Задорожній О.В.</w:t>
      </w:r>
      <w:r w:rsidRPr="006F3C2C">
        <w:rPr>
          <w:rFonts w:ascii="Times New Roman" w:hAnsi="Times New Roman" w:cs="Times New Roman"/>
          <w:sz w:val="28"/>
          <w:szCs w:val="28"/>
          <w:lang w:val="uk-UA"/>
        </w:rPr>
        <w:t xml:space="preserve"> </w:t>
      </w:r>
      <w:proofErr w:type="spellStart"/>
      <w:r w:rsidRPr="006F3C2C">
        <w:rPr>
          <w:rFonts w:ascii="Times New Roman" w:hAnsi="Times New Roman" w:cs="Times New Roman"/>
          <w:sz w:val="28"/>
          <w:szCs w:val="28"/>
          <w:lang w:val="uk-UA"/>
        </w:rPr>
        <w:t>Генеза</w:t>
      </w:r>
      <w:proofErr w:type="spellEnd"/>
      <w:r w:rsidRPr="006F3C2C">
        <w:rPr>
          <w:rFonts w:ascii="Times New Roman" w:hAnsi="Times New Roman" w:cs="Times New Roman"/>
          <w:sz w:val="28"/>
          <w:szCs w:val="28"/>
          <w:lang w:val="uk-UA"/>
        </w:rPr>
        <w:t xml:space="preserve"> міжнар</w:t>
      </w:r>
      <w:r w:rsidR="003F35B0">
        <w:rPr>
          <w:rFonts w:ascii="Times New Roman" w:hAnsi="Times New Roman" w:cs="Times New Roman"/>
          <w:sz w:val="28"/>
          <w:szCs w:val="28"/>
          <w:lang w:val="uk-UA"/>
        </w:rPr>
        <w:t>одної правосуб’єктності України</w:t>
      </w:r>
      <w:r w:rsidRPr="006F3C2C">
        <w:rPr>
          <w:rFonts w:ascii="Times New Roman" w:hAnsi="Times New Roman" w:cs="Times New Roman"/>
          <w:sz w:val="28"/>
          <w:szCs w:val="28"/>
          <w:lang w:val="uk-UA"/>
        </w:rPr>
        <w:t>: монографія</w:t>
      </w:r>
      <w:r w:rsidR="003F35B0">
        <w:rPr>
          <w:rFonts w:ascii="Times New Roman" w:hAnsi="Times New Roman" w:cs="Times New Roman"/>
          <w:sz w:val="28"/>
          <w:szCs w:val="28"/>
          <w:lang w:val="uk-UA"/>
        </w:rPr>
        <w:t>.</w:t>
      </w:r>
      <w:r w:rsidRPr="006F3C2C">
        <w:rPr>
          <w:rFonts w:ascii="Times New Roman" w:hAnsi="Times New Roman" w:cs="Times New Roman"/>
          <w:sz w:val="28"/>
          <w:szCs w:val="28"/>
          <w:lang w:val="uk-UA"/>
        </w:rPr>
        <w:t xml:space="preserve"> К.: К.І.С, 2014 с. 681</w:t>
      </w:r>
      <w:r w:rsidR="003F35B0">
        <w:rPr>
          <w:rFonts w:ascii="Times New Roman" w:hAnsi="Times New Roman" w:cs="Times New Roman"/>
          <w:sz w:val="28"/>
          <w:szCs w:val="28"/>
          <w:lang w:val="uk-UA"/>
        </w:rPr>
        <w:t>.</w:t>
      </w:r>
    </w:p>
    <w:p w:rsidR="00A162B8" w:rsidRPr="006F3C2C" w:rsidRDefault="00A162B8" w:rsidP="006F3C2C">
      <w:pPr>
        <w:pStyle w:val="Heading1"/>
        <w:spacing w:beforeAutospacing="0" w:after="0" w:afterAutospacing="0" w:line="360" w:lineRule="auto"/>
        <w:ind w:firstLine="567"/>
        <w:jc w:val="both"/>
        <w:rPr>
          <w:lang w:val="uk-UA"/>
        </w:rPr>
      </w:pPr>
      <w:bookmarkStart w:id="1" w:name="_Toc535517944"/>
      <w:r w:rsidRPr="006F3C2C">
        <w:rPr>
          <w:b w:val="0"/>
          <w:sz w:val="28"/>
          <w:szCs w:val="28"/>
          <w:lang w:val="uk-UA"/>
        </w:rPr>
        <w:t>13.</w:t>
      </w:r>
      <w:r w:rsidRPr="006F3C2C">
        <w:rPr>
          <w:sz w:val="28"/>
          <w:szCs w:val="28"/>
        </w:rPr>
        <w:t xml:space="preserve"> </w:t>
      </w:r>
      <w:proofErr w:type="spellStart"/>
      <w:r w:rsidRPr="006F3C2C">
        <w:rPr>
          <w:b w:val="0"/>
          <w:bCs w:val="0"/>
          <w:sz w:val="28"/>
          <w:szCs w:val="28"/>
        </w:rPr>
        <w:t>Заключний</w:t>
      </w:r>
      <w:proofErr w:type="spellEnd"/>
      <w:r w:rsidRPr="006F3C2C">
        <w:rPr>
          <w:b w:val="0"/>
          <w:bCs w:val="0"/>
          <w:sz w:val="28"/>
          <w:szCs w:val="28"/>
        </w:rPr>
        <w:t xml:space="preserve"> акт </w:t>
      </w:r>
      <w:proofErr w:type="spellStart"/>
      <w:r w:rsidRPr="006F3C2C">
        <w:rPr>
          <w:b w:val="0"/>
          <w:bCs w:val="0"/>
          <w:sz w:val="28"/>
          <w:szCs w:val="28"/>
        </w:rPr>
        <w:t>Наради</w:t>
      </w:r>
      <w:proofErr w:type="spellEnd"/>
      <w:r w:rsidRPr="006F3C2C">
        <w:rPr>
          <w:b w:val="0"/>
          <w:bCs w:val="0"/>
          <w:sz w:val="28"/>
          <w:szCs w:val="28"/>
        </w:rPr>
        <w:t xml:space="preserve"> </w:t>
      </w:r>
      <w:proofErr w:type="spellStart"/>
      <w:r w:rsidRPr="006F3C2C">
        <w:rPr>
          <w:b w:val="0"/>
          <w:bCs w:val="0"/>
          <w:sz w:val="28"/>
          <w:szCs w:val="28"/>
        </w:rPr>
        <w:t>з</w:t>
      </w:r>
      <w:proofErr w:type="spellEnd"/>
      <w:r w:rsidRPr="006F3C2C">
        <w:rPr>
          <w:b w:val="0"/>
          <w:bCs w:val="0"/>
          <w:sz w:val="28"/>
          <w:szCs w:val="28"/>
        </w:rPr>
        <w:t xml:space="preserve"> </w:t>
      </w:r>
      <w:proofErr w:type="spellStart"/>
      <w:r w:rsidRPr="006F3C2C">
        <w:rPr>
          <w:b w:val="0"/>
          <w:bCs w:val="0"/>
          <w:sz w:val="28"/>
          <w:szCs w:val="28"/>
        </w:rPr>
        <w:t>безпеки</w:t>
      </w:r>
      <w:proofErr w:type="spellEnd"/>
      <w:r w:rsidRPr="006F3C2C">
        <w:rPr>
          <w:b w:val="0"/>
          <w:bCs w:val="0"/>
          <w:sz w:val="28"/>
          <w:szCs w:val="28"/>
        </w:rPr>
        <w:t xml:space="preserve"> та </w:t>
      </w:r>
      <w:proofErr w:type="spellStart"/>
      <w:r w:rsidRPr="006F3C2C">
        <w:rPr>
          <w:b w:val="0"/>
          <w:bCs w:val="0"/>
          <w:sz w:val="28"/>
          <w:szCs w:val="28"/>
        </w:rPr>
        <w:t>співробітництва</w:t>
      </w:r>
      <w:proofErr w:type="spellEnd"/>
      <w:r w:rsidRPr="006F3C2C">
        <w:rPr>
          <w:b w:val="0"/>
          <w:bCs w:val="0"/>
          <w:sz w:val="28"/>
          <w:szCs w:val="28"/>
        </w:rPr>
        <w:t xml:space="preserve"> в </w:t>
      </w:r>
      <w:proofErr w:type="spellStart"/>
      <w:r w:rsidRPr="006F3C2C">
        <w:rPr>
          <w:b w:val="0"/>
          <w:bCs w:val="0"/>
          <w:sz w:val="28"/>
          <w:szCs w:val="28"/>
        </w:rPr>
        <w:t>Європі</w:t>
      </w:r>
      <w:proofErr w:type="spellEnd"/>
      <w:r w:rsidRPr="006F3C2C">
        <w:rPr>
          <w:b w:val="0"/>
          <w:bCs w:val="0"/>
          <w:sz w:val="28"/>
          <w:szCs w:val="28"/>
        </w:rPr>
        <w:t xml:space="preserve"> </w:t>
      </w:r>
      <w:r w:rsidRPr="006F3C2C">
        <w:rPr>
          <w:b w:val="0"/>
          <w:bCs w:val="0"/>
          <w:sz w:val="28"/>
          <w:szCs w:val="28"/>
          <w:lang w:val="uk-UA"/>
        </w:rPr>
        <w:t>від 1 серпня 1975 року</w:t>
      </w:r>
      <w:r w:rsidR="003F35B0">
        <w:rPr>
          <w:b w:val="0"/>
          <w:bCs w:val="0"/>
          <w:sz w:val="28"/>
          <w:szCs w:val="28"/>
          <w:lang w:val="uk-UA"/>
        </w:rPr>
        <w:t>.</w:t>
      </w:r>
      <w:r w:rsidRPr="006F3C2C">
        <w:rPr>
          <w:b w:val="0"/>
          <w:bCs w:val="0"/>
          <w:sz w:val="28"/>
          <w:szCs w:val="28"/>
          <w:lang w:val="uk-UA"/>
        </w:rPr>
        <w:t xml:space="preserve"> </w:t>
      </w:r>
      <w:r w:rsidR="003F35B0">
        <w:rPr>
          <w:b w:val="0"/>
          <w:bCs w:val="0"/>
          <w:sz w:val="28"/>
          <w:szCs w:val="28"/>
          <w:lang w:val="en-US"/>
        </w:rPr>
        <w:t>URL</w:t>
      </w:r>
      <w:r w:rsidRPr="006F3C2C">
        <w:rPr>
          <w:b w:val="0"/>
          <w:bCs w:val="0"/>
          <w:sz w:val="28"/>
          <w:szCs w:val="28"/>
          <w:lang w:val="uk-UA"/>
        </w:rPr>
        <w:t xml:space="preserve">: </w:t>
      </w:r>
      <w:hyperlink r:id="rId9">
        <w:r w:rsidRPr="006F3C2C">
          <w:rPr>
            <w:rStyle w:val="-"/>
            <w:b w:val="0"/>
            <w:bCs w:val="0"/>
            <w:color w:val="auto"/>
            <w:sz w:val="28"/>
            <w:szCs w:val="28"/>
            <w:u w:val="none"/>
            <w:lang w:val="uk-UA"/>
          </w:rPr>
          <w:t>https://zakon.rada.gov.ua/laws/show/994_055</w:t>
        </w:r>
      </w:hyperlink>
      <w:r w:rsidRPr="006F3C2C">
        <w:rPr>
          <w:lang w:val="uk-UA"/>
        </w:rPr>
        <w:t xml:space="preserve"> </w:t>
      </w:r>
      <w:bookmarkEnd w:id="1"/>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14.</w:t>
      </w:r>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Історія</w:t>
      </w:r>
      <w:proofErr w:type="spellEnd"/>
      <w:r w:rsidRPr="006F3C2C">
        <w:rPr>
          <w:sz w:val="28"/>
          <w:szCs w:val="28"/>
        </w:rPr>
        <w:t xml:space="preserve"> </w:t>
      </w:r>
      <w:proofErr w:type="spellStart"/>
      <w:r w:rsidRPr="006F3C2C">
        <w:rPr>
          <w:rFonts w:ascii="Times New Roman" w:hAnsi="Times New Roman" w:cs="Times New Roman"/>
          <w:sz w:val="28"/>
          <w:szCs w:val="28"/>
        </w:rPr>
        <w:t>держави</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і</w:t>
      </w:r>
      <w:proofErr w:type="spellEnd"/>
      <w:r w:rsidRPr="006F3C2C">
        <w:rPr>
          <w:rFonts w:ascii="Times New Roman" w:hAnsi="Times New Roman" w:cs="Times New Roman"/>
          <w:sz w:val="28"/>
          <w:szCs w:val="28"/>
        </w:rPr>
        <w:t xml:space="preserve"> права </w:t>
      </w:r>
      <w:proofErr w:type="spellStart"/>
      <w:r w:rsidRPr="006F3C2C">
        <w:rPr>
          <w:rFonts w:ascii="Times New Roman" w:hAnsi="Times New Roman" w:cs="Times New Roman"/>
          <w:sz w:val="28"/>
          <w:szCs w:val="28"/>
        </w:rPr>
        <w:t>України</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підручник</w:t>
      </w:r>
      <w:proofErr w:type="spellEnd"/>
      <w:r w:rsidRPr="006F3C2C">
        <w:rPr>
          <w:rFonts w:ascii="Times New Roman" w:hAnsi="Times New Roman" w:cs="Times New Roman"/>
          <w:sz w:val="28"/>
          <w:szCs w:val="28"/>
        </w:rPr>
        <w:t xml:space="preserve">. К.: КУП НАНУ, 2013. 892 </w:t>
      </w:r>
      <w:r w:rsidRPr="006F3C2C">
        <w:rPr>
          <w:rFonts w:ascii="Times New Roman" w:hAnsi="Times New Roman" w:cs="Times New Roman"/>
          <w:sz w:val="28"/>
          <w:szCs w:val="28"/>
          <w:lang w:val="en-US"/>
        </w:rPr>
        <w:t>c</w:t>
      </w:r>
      <w:r w:rsidRPr="006F3C2C">
        <w:rPr>
          <w:rFonts w:ascii="Times New Roman" w:hAnsi="Times New Roman" w:cs="Times New Roman"/>
          <w:sz w:val="28"/>
          <w:szCs w:val="28"/>
        </w:rPr>
        <w:t>.</w:t>
      </w:r>
      <w:r w:rsidR="00280CE7" w:rsidRPr="006F3C2C">
        <w:rPr>
          <w:rFonts w:ascii="Times New Roman" w:hAnsi="Times New Roman" w:cs="Times New Roman"/>
          <w:sz w:val="28"/>
          <w:szCs w:val="28"/>
          <w:lang w:val="uk-UA"/>
        </w:rPr>
        <w:t xml:space="preserve"> </w:t>
      </w:r>
    </w:p>
    <w:p w:rsidR="00A162B8" w:rsidRPr="006F3C2C" w:rsidRDefault="00A162B8" w:rsidP="006F3C2C">
      <w:pPr>
        <w:spacing w:after="0" w:line="360" w:lineRule="auto"/>
        <w:ind w:firstLine="567"/>
        <w:jc w:val="both"/>
        <w:rPr>
          <w:rFonts w:ascii="Times New Roman" w:hAnsi="Times New Roman" w:cs="Times New Roman"/>
          <w:sz w:val="28"/>
          <w:szCs w:val="28"/>
        </w:rPr>
      </w:pPr>
      <w:r w:rsidRPr="006F3C2C">
        <w:rPr>
          <w:rFonts w:ascii="Times New Roman" w:hAnsi="Times New Roman" w:cs="Times New Roman"/>
          <w:sz w:val="28"/>
          <w:szCs w:val="28"/>
          <w:lang w:val="uk-UA"/>
        </w:rPr>
        <w:t>15.</w:t>
      </w:r>
      <w:r w:rsidRPr="006F3C2C">
        <w:rPr>
          <w:rFonts w:ascii="Times New Roman" w:hAnsi="Times New Roman" w:cs="Times New Roman"/>
          <w:sz w:val="28"/>
          <w:szCs w:val="28"/>
        </w:rPr>
        <w:t xml:space="preserve"> </w:t>
      </w:r>
      <w:proofErr w:type="spellStart"/>
      <w:r w:rsidRPr="003F35B0">
        <w:rPr>
          <w:rFonts w:ascii="Times New Roman" w:hAnsi="Times New Roman" w:cs="Times New Roman"/>
          <w:i/>
          <w:sz w:val="28"/>
          <w:szCs w:val="28"/>
          <w:lang w:val="uk-UA"/>
        </w:rPr>
        <w:t>Кулеба</w:t>
      </w:r>
      <w:proofErr w:type="spellEnd"/>
      <w:r w:rsidRPr="003F35B0">
        <w:rPr>
          <w:rFonts w:ascii="Times New Roman" w:hAnsi="Times New Roman" w:cs="Times New Roman"/>
          <w:i/>
          <w:sz w:val="28"/>
          <w:szCs w:val="28"/>
          <w:lang w:val="uk-UA"/>
        </w:rPr>
        <w:t xml:space="preserve"> Д.І.</w:t>
      </w:r>
      <w:r w:rsidRPr="006F3C2C">
        <w:rPr>
          <w:rFonts w:ascii="Times New Roman" w:hAnsi="Times New Roman" w:cs="Times New Roman"/>
          <w:sz w:val="28"/>
          <w:szCs w:val="28"/>
          <w:lang w:val="uk-UA"/>
        </w:rPr>
        <w:t xml:space="preserve"> Міжнародна правосуб’єктність: теорія і її перспективи </w:t>
      </w:r>
      <w:r w:rsidRPr="006F3C2C">
        <w:rPr>
          <w:rFonts w:ascii="Times New Roman" w:hAnsi="Times New Roman" w:cs="Times New Roman"/>
          <w:i/>
          <w:sz w:val="28"/>
          <w:szCs w:val="28"/>
        </w:rPr>
        <w:t>Альманах </w:t>
      </w:r>
      <w:proofErr w:type="spellStart"/>
      <w:r w:rsidRPr="006F3C2C">
        <w:rPr>
          <w:rFonts w:ascii="Times New Roman" w:hAnsi="Times New Roman" w:cs="Times New Roman"/>
          <w:i/>
          <w:sz w:val="28"/>
          <w:szCs w:val="28"/>
        </w:rPr>
        <w:t>міжнародного</w:t>
      </w:r>
      <w:proofErr w:type="spellEnd"/>
      <w:r w:rsidRPr="006F3C2C">
        <w:rPr>
          <w:rFonts w:ascii="Times New Roman" w:hAnsi="Times New Roman" w:cs="Times New Roman"/>
          <w:i/>
          <w:sz w:val="28"/>
          <w:szCs w:val="28"/>
        </w:rPr>
        <w:t> прав</w:t>
      </w:r>
      <w:r w:rsidRPr="006F3C2C">
        <w:rPr>
          <w:rFonts w:ascii="Times New Roman" w:hAnsi="Times New Roman" w:cs="Times New Roman"/>
          <w:i/>
          <w:sz w:val="28"/>
          <w:szCs w:val="28"/>
          <w:lang w:val="uk-UA"/>
        </w:rPr>
        <w:t>а</w:t>
      </w:r>
      <w:r w:rsidR="003F35B0">
        <w:rPr>
          <w:rFonts w:ascii="Times New Roman" w:hAnsi="Times New Roman" w:cs="Times New Roman"/>
          <w:sz w:val="28"/>
          <w:szCs w:val="28"/>
          <w:lang w:val="uk-UA"/>
        </w:rPr>
        <w:t xml:space="preserve">. </w:t>
      </w:r>
      <w:r w:rsidRPr="006F3C2C">
        <w:rPr>
          <w:rFonts w:ascii="Times New Roman" w:hAnsi="Times New Roman" w:cs="Times New Roman"/>
          <w:sz w:val="28"/>
          <w:szCs w:val="28"/>
        </w:rPr>
        <w:t>2010</w:t>
      </w:r>
      <w:r w:rsidR="003F35B0">
        <w:rPr>
          <w:rFonts w:ascii="Times New Roman" w:hAnsi="Times New Roman" w:cs="Times New Roman"/>
          <w:sz w:val="28"/>
          <w:szCs w:val="28"/>
          <w:lang w:val="uk-UA"/>
        </w:rPr>
        <w:t>.</w:t>
      </w:r>
      <w:r w:rsidRPr="006F3C2C">
        <w:rPr>
          <w:rFonts w:ascii="Times New Roman" w:hAnsi="Times New Roman" w:cs="Times New Roman"/>
          <w:sz w:val="28"/>
          <w:szCs w:val="28"/>
          <w:lang w:val="uk-UA"/>
        </w:rPr>
        <w:t xml:space="preserve"> №2  С. 70-83. </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 xml:space="preserve">16. </w:t>
      </w:r>
      <w:proofErr w:type="spellStart"/>
      <w:r w:rsidRPr="006F3C2C">
        <w:rPr>
          <w:rFonts w:ascii="Times New Roman" w:hAnsi="Times New Roman" w:cs="Times New Roman"/>
          <w:i/>
          <w:sz w:val="28"/>
          <w:szCs w:val="28"/>
          <w:lang w:val="uk-UA"/>
        </w:rPr>
        <w:t>Кульчицький</w:t>
      </w:r>
      <w:proofErr w:type="spellEnd"/>
      <w:r w:rsidR="006F3C2C" w:rsidRPr="006F3C2C">
        <w:rPr>
          <w:rFonts w:ascii="Times New Roman" w:hAnsi="Times New Roman" w:cs="Times New Roman"/>
          <w:i/>
          <w:sz w:val="28"/>
          <w:szCs w:val="28"/>
          <w:lang w:val="uk-UA"/>
        </w:rPr>
        <w:t xml:space="preserve"> С.</w:t>
      </w:r>
      <w:r w:rsidRPr="006F3C2C">
        <w:rPr>
          <w:rFonts w:ascii="Times New Roman" w:hAnsi="Times New Roman" w:cs="Times New Roman"/>
          <w:i/>
          <w:sz w:val="28"/>
          <w:szCs w:val="28"/>
          <w:lang w:val="uk-UA"/>
        </w:rPr>
        <w:t>В.</w:t>
      </w:r>
      <w:r w:rsidRPr="006F3C2C">
        <w:rPr>
          <w:rFonts w:ascii="Times New Roman" w:hAnsi="Times New Roman" w:cs="Times New Roman"/>
          <w:sz w:val="28"/>
          <w:szCs w:val="28"/>
          <w:lang w:val="uk-UA"/>
        </w:rPr>
        <w:t xml:space="preserve"> Місце гетьманської держави в українському державотворчому процесі 1917-1920 рр. </w:t>
      </w:r>
      <w:r w:rsidRPr="006F3C2C">
        <w:rPr>
          <w:rFonts w:ascii="Times New Roman" w:hAnsi="Times New Roman" w:cs="Times New Roman"/>
          <w:i/>
          <w:sz w:val="28"/>
          <w:szCs w:val="28"/>
          <w:lang w:val="uk-UA"/>
        </w:rPr>
        <w:t xml:space="preserve">Студії з архівної справи та </w:t>
      </w:r>
      <w:proofErr w:type="spellStart"/>
      <w:r w:rsidRPr="006F3C2C">
        <w:rPr>
          <w:rFonts w:ascii="Times New Roman" w:hAnsi="Times New Roman" w:cs="Times New Roman"/>
          <w:i/>
          <w:sz w:val="28"/>
          <w:szCs w:val="28"/>
          <w:lang w:val="uk-UA"/>
        </w:rPr>
        <w:t>документознавства</w:t>
      </w:r>
      <w:proofErr w:type="spellEnd"/>
      <w:r w:rsidR="003F35B0">
        <w:rPr>
          <w:rFonts w:ascii="Times New Roman" w:hAnsi="Times New Roman" w:cs="Times New Roman"/>
          <w:i/>
          <w:sz w:val="28"/>
          <w:szCs w:val="28"/>
          <w:lang w:val="uk-UA"/>
        </w:rPr>
        <w:t>.</w:t>
      </w:r>
      <w:r w:rsidRPr="006F3C2C">
        <w:rPr>
          <w:rFonts w:ascii="Times New Roman" w:hAnsi="Times New Roman" w:cs="Times New Roman"/>
          <w:i/>
          <w:sz w:val="28"/>
          <w:szCs w:val="28"/>
          <w:lang w:val="uk-UA"/>
        </w:rPr>
        <w:t xml:space="preserve"> </w:t>
      </w:r>
      <w:r w:rsidR="00280CE7" w:rsidRPr="006F3C2C">
        <w:rPr>
          <w:rFonts w:ascii="Times New Roman" w:hAnsi="Times New Roman" w:cs="Times New Roman"/>
          <w:sz w:val="28"/>
          <w:szCs w:val="28"/>
          <w:lang w:val="uk-UA"/>
        </w:rPr>
        <w:t xml:space="preserve">1999. С. 10-12. </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 xml:space="preserve">17. </w:t>
      </w:r>
      <w:proofErr w:type="spellStart"/>
      <w:r w:rsidR="006F3C2C" w:rsidRPr="006F3C2C">
        <w:rPr>
          <w:rFonts w:ascii="Times New Roman" w:hAnsi="Times New Roman" w:cs="Times New Roman"/>
          <w:i/>
          <w:sz w:val="28"/>
          <w:szCs w:val="28"/>
          <w:lang w:val="uk-UA"/>
        </w:rPr>
        <w:t>Левик</w:t>
      </w:r>
      <w:proofErr w:type="spellEnd"/>
      <w:r w:rsidR="006F3C2C" w:rsidRPr="006F3C2C">
        <w:rPr>
          <w:rFonts w:ascii="Times New Roman" w:hAnsi="Times New Roman" w:cs="Times New Roman"/>
          <w:i/>
          <w:sz w:val="28"/>
          <w:szCs w:val="28"/>
          <w:lang w:val="uk-UA"/>
        </w:rPr>
        <w:t xml:space="preserve"> Б.</w:t>
      </w:r>
      <w:r w:rsidRPr="006F3C2C">
        <w:rPr>
          <w:rFonts w:ascii="Times New Roman" w:hAnsi="Times New Roman" w:cs="Times New Roman"/>
          <w:i/>
          <w:sz w:val="28"/>
          <w:szCs w:val="28"/>
          <w:lang w:val="uk-UA"/>
        </w:rPr>
        <w:t xml:space="preserve">С. </w:t>
      </w:r>
      <w:r w:rsidRPr="006F3C2C">
        <w:rPr>
          <w:rFonts w:ascii="Times New Roman" w:hAnsi="Times New Roman" w:cs="Times New Roman"/>
          <w:sz w:val="28"/>
          <w:szCs w:val="28"/>
          <w:lang w:val="uk-UA"/>
        </w:rPr>
        <w:t>Зовнішньополітичні орієнтири уряду Павла Скоропадського (за архівно-мемуарними матеріалами)</w:t>
      </w:r>
      <w:r w:rsidR="006F3C2C">
        <w:rPr>
          <w:rFonts w:ascii="Times New Roman" w:hAnsi="Times New Roman" w:cs="Times New Roman"/>
          <w:sz w:val="28"/>
          <w:szCs w:val="28"/>
          <w:lang w:val="uk-UA"/>
        </w:rPr>
        <w:t>.</w:t>
      </w:r>
      <w:r w:rsidRPr="006F3C2C">
        <w:rPr>
          <w:rFonts w:ascii="Times New Roman" w:hAnsi="Times New Roman" w:cs="Times New Roman"/>
          <w:sz w:val="28"/>
          <w:szCs w:val="28"/>
          <w:lang w:val="uk-UA"/>
        </w:rPr>
        <w:t xml:space="preserve"> </w:t>
      </w:r>
      <w:r w:rsidRPr="006F3C2C">
        <w:rPr>
          <w:rFonts w:ascii="Times New Roman" w:hAnsi="Times New Roman" w:cs="Times New Roman"/>
          <w:i/>
          <w:iCs/>
          <w:sz w:val="28"/>
          <w:szCs w:val="28"/>
          <w:lang w:val="uk-UA"/>
        </w:rPr>
        <w:t xml:space="preserve">Схід. </w:t>
      </w:r>
      <w:r w:rsidRPr="006F3C2C">
        <w:rPr>
          <w:rFonts w:ascii="Times New Roman" w:hAnsi="Times New Roman" w:cs="Times New Roman"/>
          <w:sz w:val="28"/>
          <w:szCs w:val="28"/>
          <w:lang w:val="uk-UA"/>
        </w:rPr>
        <w:t>2017. № 4 С. 69-74.</w:t>
      </w:r>
      <w:r w:rsidR="00280CE7" w:rsidRPr="006F3C2C">
        <w:rPr>
          <w:rFonts w:ascii="Times New Roman" w:hAnsi="Times New Roman" w:cs="Times New Roman"/>
          <w:sz w:val="28"/>
          <w:szCs w:val="28"/>
          <w:lang w:val="uk-UA"/>
        </w:rPr>
        <w:t xml:space="preserve"> </w:t>
      </w:r>
    </w:p>
    <w:p w:rsidR="00A162B8" w:rsidRPr="006F3C2C" w:rsidRDefault="006F3C2C"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proofErr w:type="spellStart"/>
      <w:r w:rsidRPr="006F3C2C">
        <w:rPr>
          <w:rFonts w:ascii="Times New Roman" w:hAnsi="Times New Roman" w:cs="Times New Roman"/>
          <w:i/>
          <w:sz w:val="28"/>
          <w:szCs w:val="28"/>
          <w:lang w:val="uk-UA"/>
        </w:rPr>
        <w:t>Макарчук</w:t>
      </w:r>
      <w:proofErr w:type="spellEnd"/>
      <w:r w:rsidRPr="006F3C2C">
        <w:rPr>
          <w:rFonts w:ascii="Times New Roman" w:hAnsi="Times New Roman" w:cs="Times New Roman"/>
          <w:i/>
          <w:sz w:val="28"/>
          <w:szCs w:val="28"/>
          <w:lang w:val="uk-UA"/>
        </w:rPr>
        <w:t xml:space="preserve"> В.</w:t>
      </w:r>
      <w:r w:rsidR="00A162B8" w:rsidRPr="006F3C2C">
        <w:rPr>
          <w:rFonts w:ascii="Times New Roman" w:hAnsi="Times New Roman" w:cs="Times New Roman"/>
          <w:i/>
          <w:sz w:val="28"/>
          <w:szCs w:val="28"/>
          <w:lang w:val="uk-UA"/>
        </w:rPr>
        <w:t>С.</w:t>
      </w:r>
      <w:r w:rsidR="00A162B8" w:rsidRPr="006F3C2C">
        <w:rPr>
          <w:rFonts w:ascii="Times New Roman" w:hAnsi="Times New Roman" w:cs="Times New Roman"/>
          <w:sz w:val="28"/>
          <w:szCs w:val="28"/>
          <w:lang w:val="uk-UA"/>
        </w:rPr>
        <w:t xml:space="preserve"> Східні кордони міжвоєнної Румунії (1918-19</w:t>
      </w:r>
      <w:r>
        <w:rPr>
          <w:rFonts w:ascii="Times New Roman" w:hAnsi="Times New Roman" w:cs="Times New Roman"/>
          <w:sz w:val="28"/>
          <w:szCs w:val="28"/>
          <w:lang w:val="uk-UA"/>
        </w:rPr>
        <w:t>40): аспекти міжнародного права.</w:t>
      </w:r>
      <w:r w:rsidR="00A162B8" w:rsidRPr="006F3C2C">
        <w:rPr>
          <w:rFonts w:ascii="Times New Roman" w:hAnsi="Times New Roman" w:cs="Times New Roman"/>
          <w:sz w:val="28"/>
          <w:szCs w:val="28"/>
          <w:lang w:val="uk-UA"/>
        </w:rPr>
        <w:t xml:space="preserve"> </w:t>
      </w:r>
      <w:r w:rsidR="00A162B8" w:rsidRPr="006F3C2C">
        <w:rPr>
          <w:rFonts w:ascii="Times New Roman" w:hAnsi="Times New Roman" w:cs="Times New Roman"/>
          <w:i/>
          <w:sz w:val="28"/>
          <w:szCs w:val="28"/>
          <w:lang w:val="uk-UA"/>
        </w:rPr>
        <w:t>Науковий вісник Львівського державного університету внутрішніх справ.</w:t>
      </w:r>
      <w:r w:rsidR="00A162B8" w:rsidRPr="006F3C2C">
        <w:rPr>
          <w:rFonts w:ascii="Times New Roman" w:hAnsi="Times New Roman" w:cs="Times New Roman"/>
          <w:sz w:val="28"/>
          <w:szCs w:val="28"/>
          <w:lang w:val="uk-UA"/>
        </w:rPr>
        <w:t xml:space="preserve"> 2013. № 2 С. 23-34.</w:t>
      </w:r>
    </w:p>
    <w:p w:rsidR="00A162B8" w:rsidRPr="006F3C2C" w:rsidRDefault="00A162B8" w:rsidP="006F3C2C">
      <w:pPr>
        <w:spacing w:after="0" w:line="360" w:lineRule="auto"/>
        <w:ind w:firstLine="567"/>
        <w:jc w:val="both"/>
        <w:rPr>
          <w:rFonts w:ascii="Times New Roman" w:hAnsi="Times New Roman" w:cs="Times New Roman"/>
          <w:sz w:val="28"/>
          <w:szCs w:val="28"/>
        </w:rPr>
      </w:pPr>
      <w:r w:rsidRPr="006F3C2C">
        <w:rPr>
          <w:rFonts w:ascii="Times New Roman" w:hAnsi="Times New Roman" w:cs="Times New Roman"/>
          <w:sz w:val="28"/>
          <w:szCs w:val="28"/>
          <w:lang w:val="uk-UA"/>
        </w:rPr>
        <w:t xml:space="preserve">19. </w:t>
      </w:r>
      <w:proofErr w:type="spellStart"/>
      <w:r w:rsidRPr="006F3C2C">
        <w:rPr>
          <w:rFonts w:ascii="Times New Roman" w:hAnsi="Times New Roman" w:cs="Times New Roman"/>
          <w:sz w:val="28"/>
          <w:szCs w:val="28"/>
          <w:lang w:val="uk-UA"/>
        </w:rPr>
        <w:t>Матіас</w:t>
      </w:r>
      <w:proofErr w:type="spellEnd"/>
      <w:r w:rsidRPr="006F3C2C">
        <w:rPr>
          <w:rFonts w:ascii="Times New Roman" w:hAnsi="Times New Roman" w:cs="Times New Roman"/>
          <w:sz w:val="28"/>
          <w:szCs w:val="28"/>
          <w:lang w:val="uk-UA"/>
        </w:rPr>
        <w:t xml:space="preserve"> </w:t>
      </w:r>
      <w:proofErr w:type="spellStart"/>
      <w:r w:rsidRPr="006F3C2C">
        <w:rPr>
          <w:rFonts w:ascii="Times New Roman" w:hAnsi="Times New Roman" w:cs="Times New Roman"/>
          <w:sz w:val="28"/>
          <w:szCs w:val="28"/>
          <w:lang w:val="uk-UA"/>
        </w:rPr>
        <w:t>Гердеґен</w:t>
      </w:r>
      <w:proofErr w:type="spellEnd"/>
      <w:r w:rsidRPr="006F3C2C">
        <w:rPr>
          <w:rFonts w:ascii="Times New Roman" w:hAnsi="Times New Roman" w:cs="Times New Roman"/>
          <w:sz w:val="28"/>
          <w:szCs w:val="28"/>
          <w:lang w:val="uk-UA"/>
        </w:rPr>
        <w:t xml:space="preserve"> Міжнародне право.</w:t>
      </w:r>
      <w:r w:rsidR="00280CE7" w:rsidRPr="006F3C2C">
        <w:rPr>
          <w:rFonts w:ascii="Times New Roman" w:hAnsi="Times New Roman" w:cs="Times New Roman"/>
          <w:sz w:val="28"/>
          <w:szCs w:val="28"/>
          <w:lang w:val="uk-UA"/>
        </w:rPr>
        <w:t xml:space="preserve"> К.: «К.І.С.», 2011. 516 с. </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 xml:space="preserve">20. </w:t>
      </w:r>
      <w:r w:rsidRPr="006F3C2C">
        <w:rPr>
          <w:rFonts w:ascii="Times New Roman" w:hAnsi="Times New Roman" w:cs="Times New Roman"/>
          <w:sz w:val="28"/>
          <w:szCs w:val="28"/>
        </w:rPr>
        <w:t>Международное право: учебник / отв. ред., Ю.М.</w:t>
      </w:r>
      <w:r w:rsidR="006F3C2C">
        <w:rPr>
          <w:rFonts w:ascii="Times New Roman" w:hAnsi="Times New Roman" w:cs="Times New Roman"/>
          <w:sz w:val="28"/>
          <w:szCs w:val="28"/>
          <w:lang w:val="uk-UA"/>
        </w:rPr>
        <w:t> </w:t>
      </w:r>
      <w:r w:rsidR="006F3C2C">
        <w:rPr>
          <w:rFonts w:ascii="Times New Roman" w:hAnsi="Times New Roman" w:cs="Times New Roman"/>
          <w:sz w:val="28"/>
          <w:szCs w:val="28"/>
        </w:rPr>
        <w:t>Колосов, В.И.</w:t>
      </w:r>
      <w:r w:rsidR="006F3C2C">
        <w:rPr>
          <w:rFonts w:ascii="Times New Roman" w:hAnsi="Times New Roman" w:cs="Times New Roman"/>
          <w:sz w:val="28"/>
          <w:szCs w:val="28"/>
          <w:lang w:val="uk-UA"/>
        </w:rPr>
        <w:t> </w:t>
      </w:r>
      <w:r w:rsidRPr="006F3C2C">
        <w:rPr>
          <w:rFonts w:ascii="Times New Roman" w:hAnsi="Times New Roman" w:cs="Times New Roman"/>
          <w:sz w:val="28"/>
          <w:szCs w:val="28"/>
        </w:rPr>
        <w:t>Кузнецов. М</w:t>
      </w:r>
      <w:r w:rsidR="006F3C2C">
        <w:rPr>
          <w:rFonts w:ascii="Times New Roman" w:hAnsi="Times New Roman" w:cs="Times New Roman"/>
          <w:sz w:val="28"/>
          <w:szCs w:val="28"/>
          <w:lang w:val="uk-UA"/>
        </w:rPr>
        <w:t>.</w:t>
      </w:r>
      <w:r w:rsidRPr="006F3C2C">
        <w:rPr>
          <w:rFonts w:ascii="Times New Roman" w:hAnsi="Times New Roman" w:cs="Times New Roman"/>
          <w:sz w:val="28"/>
          <w:szCs w:val="28"/>
        </w:rPr>
        <w:t>: Международные отношения, 1999. 624 с.</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21.</w:t>
      </w:r>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Міжнародне</w:t>
      </w:r>
      <w:proofErr w:type="spellEnd"/>
      <w:r w:rsidRPr="006F3C2C">
        <w:rPr>
          <w:rFonts w:ascii="Times New Roman" w:hAnsi="Times New Roman" w:cs="Times New Roman"/>
          <w:sz w:val="28"/>
          <w:szCs w:val="28"/>
        </w:rPr>
        <w:t xml:space="preserve"> право: </w:t>
      </w:r>
      <w:proofErr w:type="spellStart"/>
      <w:r w:rsidRPr="006F3C2C">
        <w:rPr>
          <w:rFonts w:ascii="Times New Roman" w:hAnsi="Times New Roman" w:cs="Times New Roman"/>
          <w:sz w:val="28"/>
          <w:szCs w:val="28"/>
        </w:rPr>
        <w:t>Навч</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посібник</w:t>
      </w:r>
      <w:proofErr w:type="spellEnd"/>
      <w:r w:rsidRPr="006F3C2C">
        <w:rPr>
          <w:rFonts w:ascii="Times New Roman" w:hAnsi="Times New Roman" w:cs="Times New Roman"/>
          <w:sz w:val="28"/>
          <w:szCs w:val="28"/>
        </w:rPr>
        <w:t xml:space="preserve"> / За ред</w:t>
      </w:r>
      <w:r w:rsidR="006F3C2C">
        <w:rPr>
          <w:rFonts w:ascii="Times New Roman" w:hAnsi="Times New Roman" w:cs="Times New Roman"/>
          <w:sz w:val="28"/>
          <w:szCs w:val="28"/>
        </w:rPr>
        <w:t>. М.</w:t>
      </w:r>
      <w:r w:rsidRPr="006F3C2C">
        <w:rPr>
          <w:rFonts w:ascii="Times New Roman" w:hAnsi="Times New Roman" w:cs="Times New Roman"/>
          <w:sz w:val="28"/>
          <w:szCs w:val="28"/>
        </w:rPr>
        <w:t xml:space="preserve">В. </w:t>
      </w:r>
      <w:proofErr w:type="spellStart"/>
      <w:r w:rsidRPr="006F3C2C">
        <w:rPr>
          <w:rFonts w:ascii="Times New Roman" w:hAnsi="Times New Roman" w:cs="Times New Roman"/>
          <w:sz w:val="28"/>
          <w:szCs w:val="28"/>
        </w:rPr>
        <w:t>Буроменського</w:t>
      </w:r>
      <w:proofErr w:type="spellEnd"/>
      <w:r w:rsidR="006F3C2C">
        <w:rPr>
          <w:rFonts w:ascii="Times New Roman" w:hAnsi="Times New Roman" w:cs="Times New Roman"/>
          <w:sz w:val="28"/>
          <w:szCs w:val="28"/>
          <w:lang w:val="en-US"/>
        </w:rPr>
        <w:t>.</w:t>
      </w:r>
      <w:r w:rsidRPr="006F3C2C">
        <w:rPr>
          <w:rFonts w:ascii="Times New Roman" w:hAnsi="Times New Roman" w:cs="Times New Roman"/>
          <w:sz w:val="28"/>
          <w:szCs w:val="28"/>
        </w:rPr>
        <w:t xml:space="preserve"> К.: </w:t>
      </w:r>
      <w:proofErr w:type="spellStart"/>
      <w:r w:rsidRPr="006F3C2C">
        <w:rPr>
          <w:rFonts w:ascii="Times New Roman" w:hAnsi="Times New Roman" w:cs="Times New Roman"/>
          <w:sz w:val="28"/>
          <w:szCs w:val="28"/>
        </w:rPr>
        <w:t>Юрінком</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Інтер</w:t>
      </w:r>
      <w:proofErr w:type="spellEnd"/>
      <w:r w:rsidRPr="006F3C2C">
        <w:rPr>
          <w:rFonts w:ascii="Times New Roman" w:hAnsi="Times New Roman" w:cs="Times New Roman"/>
          <w:sz w:val="28"/>
          <w:szCs w:val="28"/>
        </w:rPr>
        <w:t>, 2006.</w:t>
      </w:r>
      <w:r w:rsidRPr="006F3C2C">
        <w:rPr>
          <w:rFonts w:ascii="Times New Roman" w:hAnsi="Times New Roman" w:cs="Times New Roman"/>
          <w:sz w:val="28"/>
          <w:szCs w:val="28"/>
          <w:lang w:val="uk-UA"/>
        </w:rPr>
        <w:t xml:space="preserve"> </w:t>
      </w:r>
      <w:r w:rsidRPr="006F3C2C">
        <w:rPr>
          <w:rFonts w:ascii="Times New Roman" w:hAnsi="Times New Roman" w:cs="Times New Roman"/>
          <w:sz w:val="28"/>
          <w:szCs w:val="28"/>
        </w:rPr>
        <w:t>336 с.</w:t>
      </w:r>
      <w:r w:rsidR="00280CE7" w:rsidRPr="006F3C2C">
        <w:rPr>
          <w:rFonts w:ascii="Times New Roman" w:hAnsi="Times New Roman" w:cs="Times New Roman"/>
          <w:sz w:val="28"/>
          <w:szCs w:val="28"/>
          <w:lang w:val="uk-UA"/>
        </w:rPr>
        <w:t xml:space="preserve"> </w:t>
      </w:r>
    </w:p>
    <w:p w:rsidR="00A162B8" w:rsidRPr="006F3C2C" w:rsidRDefault="00A162B8" w:rsidP="006F3C2C">
      <w:pPr>
        <w:pStyle w:val="Heading1"/>
        <w:spacing w:beforeAutospacing="0" w:after="0" w:afterAutospacing="0" w:line="360" w:lineRule="auto"/>
        <w:ind w:firstLine="567"/>
        <w:jc w:val="both"/>
        <w:rPr>
          <w:b w:val="0"/>
          <w:sz w:val="28"/>
          <w:szCs w:val="28"/>
          <w:lang w:val="uk-UA"/>
        </w:rPr>
      </w:pPr>
      <w:bookmarkStart w:id="2" w:name="_Toc535517945"/>
      <w:r w:rsidRPr="006F3C2C">
        <w:rPr>
          <w:b w:val="0"/>
          <w:bCs w:val="0"/>
          <w:sz w:val="28"/>
          <w:szCs w:val="28"/>
          <w:lang w:val="uk-UA"/>
        </w:rPr>
        <w:t xml:space="preserve">22. </w:t>
      </w:r>
      <w:proofErr w:type="spellStart"/>
      <w:r w:rsidRPr="006F3C2C">
        <w:rPr>
          <w:b w:val="0"/>
          <w:sz w:val="28"/>
          <w:szCs w:val="28"/>
          <w:shd w:val="clear" w:color="auto" w:fill="FFFFFF"/>
        </w:rPr>
        <w:t>Міжнародний</w:t>
      </w:r>
      <w:proofErr w:type="spellEnd"/>
      <w:r w:rsidRPr="006F3C2C">
        <w:rPr>
          <w:b w:val="0"/>
          <w:sz w:val="28"/>
          <w:szCs w:val="28"/>
          <w:shd w:val="clear" w:color="auto" w:fill="FFFFFF"/>
        </w:rPr>
        <w:t xml:space="preserve"> пакт про </w:t>
      </w:r>
      <w:proofErr w:type="spellStart"/>
      <w:r w:rsidRPr="006F3C2C">
        <w:rPr>
          <w:b w:val="0"/>
          <w:sz w:val="28"/>
          <w:szCs w:val="28"/>
          <w:shd w:val="clear" w:color="auto" w:fill="FFFFFF"/>
        </w:rPr>
        <w:t>економічні</w:t>
      </w:r>
      <w:proofErr w:type="spellEnd"/>
      <w:r w:rsidRPr="006F3C2C">
        <w:rPr>
          <w:b w:val="0"/>
          <w:sz w:val="28"/>
          <w:szCs w:val="28"/>
          <w:shd w:val="clear" w:color="auto" w:fill="FFFFFF"/>
        </w:rPr>
        <w:t xml:space="preserve">, </w:t>
      </w:r>
      <w:proofErr w:type="spellStart"/>
      <w:r w:rsidRPr="006F3C2C">
        <w:rPr>
          <w:b w:val="0"/>
          <w:sz w:val="28"/>
          <w:szCs w:val="28"/>
          <w:shd w:val="clear" w:color="auto" w:fill="FFFFFF"/>
        </w:rPr>
        <w:t>соціальні</w:t>
      </w:r>
      <w:proofErr w:type="spellEnd"/>
      <w:r w:rsidRPr="006F3C2C">
        <w:rPr>
          <w:b w:val="0"/>
          <w:sz w:val="28"/>
          <w:szCs w:val="28"/>
          <w:shd w:val="clear" w:color="auto" w:fill="FFFFFF"/>
        </w:rPr>
        <w:t xml:space="preserve"> та </w:t>
      </w:r>
      <w:proofErr w:type="spellStart"/>
      <w:r w:rsidRPr="006F3C2C">
        <w:rPr>
          <w:b w:val="0"/>
          <w:sz w:val="28"/>
          <w:szCs w:val="28"/>
          <w:shd w:val="clear" w:color="auto" w:fill="FFFFFF"/>
        </w:rPr>
        <w:t>культурні</w:t>
      </w:r>
      <w:proofErr w:type="spellEnd"/>
      <w:r w:rsidRPr="006F3C2C">
        <w:rPr>
          <w:b w:val="0"/>
          <w:sz w:val="28"/>
          <w:szCs w:val="28"/>
          <w:shd w:val="clear" w:color="auto" w:fill="FFFFFF"/>
        </w:rPr>
        <w:t xml:space="preserve"> права</w:t>
      </w:r>
      <w:r w:rsidRPr="006F3C2C">
        <w:rPr>
          <w:b w:val="0"/>
          <w:sz w:val="28"/>
          <w:szCs w:val="28"/>
          <w:shd w:val="clear" w:color="auto" w:fill="FFFFFF"/>
          <w:lang w:val="uk-UA"/>
        </w:rPr>
        <w:t xml:space="preserve"> від 19 жовтня 1973 року</w:t>
      </w:r>
      <w:r w:rsidR="006F3C2C">
        <w:rPr>
          <w:b w:val="0"/>
          <w:sz w:val="28"/>
          <w:szCs w:val="28"/>
          <w:shd w:val="clear" w:color="auto" w:fill="FFFFFF"/>
          <w:lang w:val="en-US"/>
        </w:rPr>
        <w:t>.</w:t>
      </w:r>
      <w:r w:rsidRPr="006F3C2C">
        <w:rPr>
          <w:b w:val="0"/>
          <w:sz w:val="28"/>
          <w:szCs w:val="28"/>
          <w:shd w:val="clear" w:color="auto" w:fill="FFFFFF"/>
          <w:lang w:val="uk-UA"/>
        </w:rPr>
        <w:t xml:space="preserve"> </w:t>
      </w:r>
      <w:r w:rsidR="006F3C2C">
        <w:rPr>
          <w:b w:val="0"/>
          <w:sz w:val="28"/>
          <w:szCs w:val="28"/>
          <w:shd w:val="clear" w:color="auto" w:fill="FFFFFF"/>
          <w:lang w:val="en-US"/>
        </w:rPr>
        <w:t>URL</w:t>
      </w:r>
      <w:r w:rsidRPr="006F3C2C">
        <w:rPr>
          <w:b w:val="0"/>
          <w:sz w:val="28"/>
          <w:szCs w:val="28"/>
          <w:shd w:val="clear" w:color="auto" w:fill="FFFFFF"/>
          <w:lang w:val="uk-UA"/>
        </w:rPr>
        <w:t xml:space="preserve">: </w:t>
      </w:r>
      <w:hyperlink r:id="rId10">
        <w:r w:rsidRPr="006F3C2C">
          <w:rPr>
            <w:rStyle w:val="-"/>
            <w:b w:val="0"/>
            <w:color w:val="auto"/>
            <w:sz w:val="28"/>
            <w:szCs w:val="28"/>
            <w:u w:val="none"/>
            <w:lang w:val="uk-UA"/>
          </w:rPr>
          <w:t>https://zakon.rada.gov.ua/laws/show/995_042</w:t>
        </w:r>
      </w:hyperlink>
      <w:r w:rsidRPr="006F3C2C">
        <w:rPr>
          <w:lang w:val="uk-UA"/>
        </w:rPr>
        <w:t xml:space="preserve"> </w:t>
      </w:r>
      <w:bookmarkEnd w:id="2"/>
    </w:p>
    <w:p w:rsidR="00A162B8" w:rsidRPr="006F3C2C" w:rsidRDefault="00A162B8" w:rsidP="006F3C2C">
      <w:pPr>
        <w:spacing w:after="0" w:line="360" w:lineRule="auto"/>
        <w:ind w:firstLine="567"/>
        <w:jc w:val="both"/>
        <w:rPr>
          <w:lang w:val="uk-UA"/>
        </w:rPr>
      </w:pPr>
      <w:r w:rsidRPr="006F3C2C">
        <w:rPr>
          <w:rFonts w:ascii="Times New Roman" w:hAnsi="Times New Roman" w:cs="Times New Roman"/>
          <w:sz w:val="28"/>
          <w:szCs w:val="28"/>
          <w:lang w:val="uk-UA"/>
        </w:rPr>
        <w:lastRenderedPageBreak/>
        <w:t>23.</w:t>
      </w:r>
      <w:r w:rsidRPr="006F3C2C">
        <w:rPr>
          <w:rFonts w:ascii="Times New Roman" w:hAnsi="Times New Roman" w:cs="Times New Roman"/>
          <w:sz w:val="28"/>
          <w:szCs w:val="28"/>
        </w:rPr>
        <w:t xml:space="preserve"> </w:t>
      </w:r>
      <w:r w:rsidR="006F3C2C" w:rsidRPr="006F3C2C">
        <w:rPr>
          <w:rFonts w:ascii="Times New Roman" w:hAnsi="Times New Roman" w:cs="Times New Roman"/>
          <w:i/>
          <w:sz w:val="28"/>
          <w:szCs w:val="28"/>
          <w:lang w:val="uk-UA"/>
        </w:rPr>
        <w:t>Мокряк М.</w:t>
      </w:r>
      <w:r w:rsidRPr="006F3C2C">
        <w:rPr>
          <w:rFonts w:ascii="Times New Roman" w:hAnsi="Times New Roman" w:cs="Times New Roman"/>
          <w:i/>
          <w:sz w:val="28"/>
          <w:szCs w:val="28"/>
          <w:lang w:val="uk-UA"/>
        </w:rPr>
        <w:t>О.</w:t>
      </w:r>
      <w:r w:rsidRPr="006F3C2C">
        <w:rPr>
          <w:rFonts w:ascii="Times New Roman" w:hAnsi="Times New Roman" w:cs="Times New Roman"/>
          <w:sz w:val="28"/>
          <w:szCs w:val="28"/>
          <w:lang w:val="uk-UA"/>
        </w:rPr>
        <w:t xml:space="preserve"> Держави – основні суб’єкти міжнародного права</w:t>
      </w:r>
      <w:r w:rsidR="006F3C2C">
        <w:rPr>
          <w:rFonts w:ascii="Times New Roman" w:hAnsi="Times New Roman" w:cs="Times New Roman"/>
          <w:sz w:val="28"/>
          <w:szCs w:val="28"/>
          <w:lang w:val="uk-UA"/>
        </w:rPr>
        <w:t>.</w:t>
      </w:r>
      <w:r w:rsidRPr="006F3C2C">
        <w:rPr>
          <w:rFonts w:ascii="Times New Roman" w:hAnsi="Times New Roman" w:cs="Times New Roman"/>
          <w:sz w:val="28"/>
          <w:szCs w:val="28"/>
        </w:rPr>
        <w:t xml:space="preserve"> </w:t>
      </w:r>
      <w:r w:rsidR="006F3C2C">
        <w:rPr>
          <w:rFonts w:ascii="Times New Roman" w:hAnsi="Times New Roman" w:cs="Times New Roman"/>
          <w:sz w:val="28"/>
          <w:szCs w:val="28"/>
          <w:lang w:val="en-US"/>
        </w:rPr>
        <w:t>URL</w:t>
      </w:r>
      <w:r w:rsidRPr="006F3C2C">
        <w:rPr>
          <w:rFonts w:ascii="Times New Roman" w:hAnsi="Times New Roman" w:cs="Times New Roman"/>
          <w:sz w:val="28"/>
          <w:szCs w:val="28"/>
          <w:lang w:val="uk-UA"/>
        </w:rPr>
        <w:t xml:space="preserve">: </w:t>
      </w:r>
      <w:hyperlink r:id="rId11">
        <w:r w:rsidRPr="006F3C2C">
          <w:rPr>
            <w:rStyle w:val="-"/>
            <w:rFonts w:ascii="Times New Roman" w:hAnsi="Times New Roman" w:cs="Times New Roman"/>
            <w:color w:val="auto"/>
            <w:sz w:val="28"/>
            <w:szCs w:val="28"/>
            <w:u w:val="none"/>
            <w:lang w:val="uk-UA"/>
          </w:rPr>
          <w:t>http://dspace.onua.edu.ua/bitstream/handle/11300/3965/Леочко.pdf?sequence=1&amp;isAllowed=y</w:t>
        </w:r>
      </w:hyperlink>
      <w:r w:rsidRPr="006F3C2C">
        <w:rPr>
          <w:lang w:val="uk-UA"/>
        </w:rPr>
        <w:t xml:space="preserve">  </w:t>
      </w:r>
    </w:p>
    <w:p w:rsidR="00A162B8" w:rsidRPr="006F3C2C" w:rsidRDefault="006F3C2C" w:rsidP="006F3C2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Pr="006F3C2C">
        <w:rPr>
          <w:rFonts w:ascii="Times New Roman" w:hAnsi="Times New Roman" w:cs="Times New Roman"/>
          <w:i/>
          <w:sz w:val="28"/>
          <w:szCs w:val="28"/>
          <w:lang w:val="uk-UA"/>
        </w:rPr>
        <w:t>Петренко І.</w:t>
      </w:r>
      <w:r w:rsidR="00A162B8" w:rsidRPr="006F3C2C">
        <w:rPr>
          <w:rFonts w:ascii="Times New Roman" w:hAnsi="Times New Roman" w:cs="Times New Roman"/>
          <w:i/>
          <w:sz w:val="28"/>
          <w:szCs w:val="28"/>
          <w:lang w:val="uk-UA"/>
        </w:rPr>
        <w:t>Є.</w:t>
      </w:r>
      <w:r w:rsidR="00A162B8" w:rsidRPr="006F3C2C">
        <w:rPr>
          <w:rFonts w:ascii="Times New Roman" w:hAnsi="Times New Roman" w:cs="Times New Roman"/>
          <w:sz w:val="28"/>
          <w:szCs w:val="28"/>
          <w:lang w:val="uk-UA"/>
        </w:rPr>
        <w:t xml:space="preserve"> Дипломатична і військово-політична діяльність урядів Української Держави в Чорноморському регіоні (1918)</w:t>
      </w:r>
      <w:r>
        <w:rPr>
          <w:rFonts w:ascii="Times New Roman" w:hAnsi="Times New Roman" w:cs="Times New Roman"/>
          <w:sz w:val="28"/>
          <w:szCs w:val="28"/>
          <w:lang w:val="uk-UA"/>
        </w:rPr>
        <w:t>.</w:t>
      </w:r>
      <w:r w:rsidR="00A162B8" w:rsidRPr="006F3C2C">
        <w:rPr>
          <w:rFonts w:ascii="Times New Roman" w:hAnsi="Times New Roman" w:cs="Times New Roman"/>
          <w:sz w:val="28"/>
          <w:szCs w:val="28"/>
          <w:lang w:val="uk-UA"/>
        </w:rPr>
        <w:t xml:space="preserve"> </w:t>
      </w:r>
      <w:r w:rsidR="00A162B8" w:rsidRPr="006F3C2C">
        <w:rPr>
          <w:rFonts w:ascii="Times New Roman" w:hAnsi="Times New Roman" w:cs="Times New Roman"/>
          <w:i/>
          <w:sz w:val="28"/>
          <w:szCs w:val="28"/>
          <w:lang w:val="uk-UA"/>
        </w:rPr>
        <w:t>Національна та історична пам’ять.</w:t>
      </w:r>
      <w:r w:rsidR="00A162B8" w:rsidRPr="006F3C2C">
        <w:rPr>
          <w:rFonts w:ascii="Times New Roman" w:hAnsi="Times New Roman" w:cs="Times New Roman"/>
          <w:sz w:val="28"/>
          <w:szCs w:val="28"/>
          <w:lang w:val="uk-UA"/>
        </w:rPr>
        <w:t xml:space="preserve"> 2013. С. 232-240.</w:t>
      </w:r>
    </w:p>
    <w:p w:rsidR="00A162B8" w:rsidRPr="006F3C2C" w:rsidRDefault="00A162B8" w:rsidP="006F3C2C">
      <w:pPr>
        <w:pStyle w:val="3"/>
        <w:shd w:val="clear" w:color="auto" w:fill="FFFFFF"/>
        <w:spacing w:before="0" w:beforeAutospacing="0" w:after="0" w:afterAutospacing="0" w:line="360" w:lineRule="auto"/>
        <w:ind w:firstLine="567"/>
        <w:jc w:val="both"/>
        <w:rPr>
          <w:b w:val="0"/>
          <w:sz w:val="28"/>
          <w:szCs w:val="28"/>
          <w:lang w:val="uk-UA"/>
        </w:rPr>
      </w:pPr>
      <w:bookmarkStart w:id="3" w:name="_Toc535517946"/>
      <w:r w:rsidRPr="006F3C2C">
        <w:rPr>
          <w:b w:val="0"/>
          <w:sz w:val="28"/>
          <w:szCs w:val="28"/>
          <w:lang w:val="uk-UA"/>
        </w:rPr>
        <w:t xml:space="preserve">25. </w:t>
      </w:r>
      <w:r w:rsidRPr="006F3C2C">
        <w:rPr>
          <w:b w:val="0"/>
          <w:i/>
          <w:sz w:val="28"/>
          <w:szCs w:val="28"/>
          <w:lang w:val="uk-UA"/>
        </w:rPr>
        <w:t>Пономаренко О</w:t>
      </w:r>
      <w:r w:rsidR="006F3C2C" w:rsidRPr="006F3C2C">
        <w:rPr>
          <w:b w:val="0"/>
          <w:i/>
          <w:sz w:val="28"/>
          <w:szCs w:val="28"/>
          <w:lang w:val="uk-UA"/>
        </w:rPr>
        <w:t>.</w:t>
      </w:r>
      <w:r w:rsidRPr="006F3C2C">
        <w:rPr>
          <w:b w:val="0"/>
          <w:i/>
          <w:sz w:val="28"/>
          <w:szCs w:val="28"/>
          <w:lang w:val="uk-UA"/>
        </w:rPr>
        <w:t>О.</w:t>
      </w:r>
      <w:r w:rsidRPr="006F3C2C">
        <w:rPr>
          <w:b w:val="0"/>
          <w:sz w:val="28"/>
          <w:szCs w:val="28"/>
          <w:lang w:val="uk-UA"/>
        </w:rPr>
        <w:t xml:space="preserve"> Бессарабське питання в українсько-румунських відносинах у 1917-1918 роках</w:t>
      </w:r>
      <w:r w:rsidR="006F3C2C">
        <w:rPr>
          <w:b w:val="0"/>
          <w:sz w:val="28"/>
          <w:szCs w:val="28"/>
          <w:lang w:val="uk-UA"/>
        </w:rPr>
        <w:t>.</w:t>
      </w:r>
      <w:r w:rsidRPr="006F3C2C">
        <w:rPr>
          <w:b w:val="0"/>
          <w:i/>
          <w:sz w:val="28"/>
          <w:szCs w:val="28"/>
          <w:lang w:val="uk-UA"/>
        </w:rPr>
        <w:t xml:space="preserve"> Вісник Київського національного університету імені Тараса Шевченка</w:t>
      </w:r>
      <w:r w:rsidRPr="006F3C2C">
        <w:rPr>
          <w:b w:val="0"/>
          <w:sz w:val="28"/>
          <w:szCs w:val="28"/>
          <w:lang w:val="uk-UA"/>
        </w:rPr>
        <w:t>. 2007 р. № 89 С. 44-49.</w:t>
      </w:r>
      <w:bookmarkEnd w:id="3"/>
    </w:p>
    <w:p w:rsidR="00A162B8" w:rsidRPr="006F3C2C" w:rsidRDefault="00A162B8" w:rsidP="006F3C2C">
      <w:pPr>
        <w:spacing w:after="0" w:line="360" w:lineRule="auto"/>
        <w:ind w:firstLine="567"/>
        <w:jc w:val="both"/>
        <w:rPr>
          <w:rFonts w:ascii="Times New Roman" w:hAnsi="Times New Roman" w:cs="Times New Roman"/>
          <w:sz w:val="28"/>
          <w:szCs w:val="28"/>
        </w:rPr>
      </w:pPr>
      <w:r w:rsidRPr="006F3C2C">
        <w:rPr>
          <w:rFonts w:ascii="Times New Roman" w:hAnsi="Times New Roman" w:cs="Times New Roman"/>
          <w:sz w:val="28"/>
          <w:szCs w:val="28"/>
          <w:lang w:val="uk-UA"/>
        </w:rPr>
        <w:t xml:space="preserve">26. </w:t>
      </w:r>
      <w:proofErr w:type="spellStart"/>
      <w:r w:rsidRPr="006F3C2C">
        <w:rPr>
          <w:rFonts w:ascii="Times New Roman" w:hAnsi="Times New Roman" w:cs="Times New Roman"/>
          <w:i/>
          <w:sz w:val="28"/>
          <w:szCs w:val="28"/>
          <w:lang w:val="uk-UA"/>
        </w:rPr>
        <w:t>Проданюк</w:t>
      </w:r>
      <w:proofErr w:type="spellEnd"/>
      <w:r w:rsidRPr="006F3C2C">
        <w:rPr>
          <w:rFonts w:ascii="Times New Roman" w:hAnsi="Times New Roman" w:cs="Times New Roman"/>
          <w:i/>
          <w:sz w:val="28"/>
          <w:szCs w:val="28"/>
          <w:lang w:val="uk-UA"/>
        </w:rPr>
        <w:t xml:space="preserve"> Ф.</w:t>
      </w:r>
      <w:r w:rsidRPr="006F3C2C">
        <w:rPr>
          <w:rFonts w:ascii="Times New Roman" w:hAnsi="Times New Roman" w:cs="Times New Roman"/>
          <w:sz w:val="28"/>
          <w:szCs w:val="28"/>
          <w:lang w:val="uk-UA"/>
        </w:rPr>
        <w:t xml:space="preserve"> Українська Держава і країни Четверного союзу: основні напрямки </w:t>
      </w:r>
      <w:proofErr w:type="spellStart"/>
      <w:r w:rsidRPr="006F3C2C">
        <w:rPr>
          <w:rFonts w:ascii="Times New Roman" w:hAnsi="Times New Roman" w:cs="Times New Roman"/>
          <w:sz w:val="28"/>
          <w:szCs w:val="28"/>
        </w:rPr>
        <w:t>взаємовідносин</w:t>
      </w:r>
      <w:proofErr w:type="spellEnd"/>
      <w:r w:rsidR="006F3C2C">
        <w:rPr>
          <w:rFonts w:ascii="Times New Roman" w:hAnsi="Times New Roman" w:cs="Times New Roman"/>
          <w:sz w:val="28"/>
          <w:szCs w:val="28"/>
          <w:lang w:val="uk-UA"/>
        </w:rPr>
        <w:t>.</w:t>
      </w:r>
      <w:r w:rsidRPr="006F3C2C">
        <w:rPr>
          <w:rFonts w:ascii="Times New Roman" w:hAnsi="Times New Roman" w:cs="Times New Roman"/>
          <w:sz w:val="28"/>
          <w:szCs w:val="28"/>
        </w:rPr>
        <w:t xml:space="preserve"> </w:t>
      </w:r>
      <w:r w:rsidRPr="006F3C2C">
        <w:rPr>
          <w:rFonts w:ascii="Times New Roman" w:hAnsi="Times New Roman" w:cs="Times New Roman"/>
          <w:i/>
          <w:sz w:val="28"/>
          <w:szCs w:val="28"/>
        </w:rPr>
        <w:t> </w:t>
      </w:r>
      <w:proofErr w:type="spellStart"/>
      <w:r w:rsidRPr="006F3C2C">
        <w:rPr>
          <w:rFonts w:ascii="Times New Roman" w:hAnsi="Times New Roman" w:cs="Times New Roman"/>
          <w:i/>
          <w:sz w:val="28"/>
          <w:szCs w:val="28"/>
        </w:rPr>
        <w:t>Студії</w:t>
      </w:r>
      <w:proofErr w:type="spellEnd"/>
      <w:r w:rsidRPr="006F3C2C">
        <w:rPr>
          <w:rFonts w:ascii="Times New Roman" w:hAnsi="Times New Roman" w:cs="Times New Roman"/>
          <w:i/>
          <w:sz w:val="28"/>
          <w:szCs w:val="28"/>
        </w:rPr>
        <w:t xml:space="preserve"> </w:t>
      </w:r>
      <w:proofErr w:type="spellStart"/>
      <w:r w:rsidRPr="006F3C2C">
        <w:rPr>
          <w:rFonts w:ascii="Times New Roman" w:hAnsi="Times New Roman" w:cs="Times New Roman"/>
          <w:i/>
          <w:sz w:val="28"/>
          <w:szCs w:val="28"/>
        </w:rPr>
        <w:t>з</w:t>
      </w:r>
      <w:proofErr w:type="spellEnd"/>
      <w:r w:rsidRPr="006F3C2C">
        <w:rPr>
          <w:rFonts w:ascii="Times New Roman" w:hAnsi="Times New Roman" w:cs="Times New Roman"/>
          <w:i/>
          <w:sz w:val="28"/>
          <w:szCs w:val="28"/>
        </w:rPr>
        <w:t xml:space="preserve"> </w:t>
      </w:r>
      <w:proofErr w:type="spellStart"/>
      <w:r w:rsidRPr="006F3C2C">
        <w:rPr>
          <w:rFonts w:ascii="Times New Roman" w:hAnsi="Times New Roman" w:cs="Times New Roman"/>
          <w:i/>
          <w:sz w:val="28"/>
          <w:szCs w:val="28"/>
        </w:rPr>
        <w:t>архівної</w:t>
      </w:r>
      <w:proofErr w:type="spellEnd"/>
      <w:r w:rsidRPr="006F3C2C">
        <w:rPr>
          <w:rFonts w:ascii="Times New Roman" w:hAnsi="Times New Roman" w:cs="Times New Roman"/>
          <w:i/>
          <w:sz w:val="28"/>
          <w:szCs w:val="28"/>
        </w:rPr>
        <w:t xml:space="preserve"> </w:t>
      </w:r>
      <w:proofErr w:type="spellStart"/>
      <w:r w:rsidRPr="006F3C2C">
        <w:rPr>
          <w:rFonts w:ascii="Times New Roman" w:hAnsi="Times New Roman" w:cs="Times New Roman"/>
          <w:i/>
          <w:sz w:val="28"/>
          <w:szCs w:val="28"/>
        </w:rPr>
        <w:t>справи</w:t>
      </w:r>
      <w:proofErr w:type="spellEnd"/>
      <w:r w:rsidRPr="006F3C2C">
        <w:rPr>
          <w:rFonts w:ascii="Times New Roman" w:hAnsi="Times New Roman" w:cs="Times New Roman"/>
          <w:i/>
          <w:sz w:val="28"/>
          <w:szCs w:val="28"/>
        </w:rPr>
        <w:t xml:space="preserve"> та </w:t>
      </w:r>
      <w:proofErr w:type="spellStart"/>
      <w:r w:rsidRPr="006F3C2C">
        <w:rPr>
          <w:rFonts w:ascii="Times New Roman" w:hAnsi="Times New Roman" w:cs="Times New Roman"/>
          <w:i/>
          <w:sz w:val="28"/>
          <w:szCs w:val="28"/>
        </w:rPr>
        <w:t>документознавства</w:t>
      </w:r>
      <w:proofErr w:type="spellEnd"/>
      <w:r w:rsidR="006F3C2C">
        <w:rPr>
          <w:rFonts w:ascii="Times New Roman" w:hAnsi="Times New Roman" w:cs="Times New Roman"/>
          <w:sz w:val="28"/>
          <w:szCs w:val="28"/>
          <w:lang w:val="uk-UA"/>
        </w:rPr>
        <w:t>.</w:t>
      </w:r>
      <w:r w:rsidR="00280CE7" w:rsidRPr="006F3C2C">
        <w:rPr>
          <w:rFonts w:ascii="Times New Roman" w:hAnsi="Times New Roman" w:cs="Times New Roman"/>
          <w:sz w:val="28"/>
          <w:szCs w:val="28"/>
          <w:lang w:val="uk-UA"/>
        </w:rPr>
        <w:t xml:space="preserve"> 1999. С. 76</w:t>
      </w:r>
      <w:r w:rsidR="006F3C2C">
        <w:rPr>
          <w:rFonts w:ascii="Times New Roman" w:hAnsi="Times New Roman" w:cs="Times New Roman"/>
          <w:sz w:val="28"/>
          <w:szCs w:val="28"/>
          <w:lang w:val="uk-UA"/>
        </w:rPr>
        <w:t>.</w:t>
      </w:r>
      <w:r w:rsidR="00280CE7" w:rsidRPr="006F3C2C">
        <w:rPr>
          <w:rFonts w:ascii="Times New Roman" w:hAnsi="Times New Roman" w:cs="Times New Roman"/>
          <w:sz w:val="28"/>
          <w:szCs w:val="28"/>
          <w:lang w:val="uk-UA"/>
        </w:rPr>
        <w:t xml:space="preserve"> </w:t>
      </w:r>
    </w:p>
    <w:p w:rsidR="00A162B8" w:rsidRPr="006F3C2C" w:rsidRDefault="00A162B8" w:rsidP="006F3C2C">
      <w:pPr>
        <w:spacing w:after="0" w:line="360" w:lineRule="auto"/>
        <w:ind w:firstLine="567"/>
        <w:jc w:val="both"/>
      </w:pPr>
      <w:r w:rsidRPr="006F3C2C">
        <w:rPr>
          <w:rFonts w:ascii="Times New Roman" w:hAnsi="Times New Roman" w:cs="Times New Roman"/>
          <w:sz w:val="28"/>
          <w:szCs w:val="28"/>
          <w:lang w:val="uk-UA"/>
        </w:rPr>
        <w:t>27.</w:t>
      </w:r>
      <w:r w:rsidRPr="006F3C2C">
        <w:rPr>
          <w:rFonts w:ascii="Times New Roman" w:hAnsi="Times New Roman" w:cs="Times New Roman"/>
          <w:sz w:val="28"/>
          <w:szCs w:val="28"/>
        </w:rPr>
        <w:t xml:space="preserve"> </w:t>
      </w:r>
      <w:bookmarkStart w:id="4" w:name="__DdeLink__361_1542063642"/>
      <w:proofErr w:type="spellStart"/>
      <w:r w:rsidRPr="006F3C2C">
        <w:rPr>
          <w:rFonts w:ascii="Times New Roman" w:hAnsi="Times New Roman" w:cs="Times New Roman"/>
          <w:i/>
          <w:sz w:val="28"/>
          <w:szCs w:val="28"/>
        </w:rPr>
        <w:t>Скоропадський</w:t>
      </w:r>
      <w:proofErr w:type="spellEnd"/>
      <w:r w:rsidRPr="006F3C2C">
        <w:rPr>
          <w:rFonts w:ascii="Times New Roman" w:hAnsi="Times New Roman" w:cs="Times New Roman"/>
          <w:i/>
          <w:sz w:val="28"/>
          <w:szCs w:val="28"/>
        </w:rPr>
        <w:t xml:space="preserve"> П.П.</w:t>
      </w:r>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Спогади</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кінець</w:t>
      </w:r>
      <w:proofErr w:type="spellEnd"/>
      <w:r w:rsidRPr="006F3C2C">
        <w:rPr>
          <w:rFonts w:ascii="Times New Roman" w:hAnsi="Times New Roman" w:cs="Times New Roman"/>
          <w:sz w:val="28"/>
          <w:szCs w:val="28"/>
        </w:rPr>
        <w:t xml:space="preserve"> 1917 – </w:t>
      </w:r>
      <w:proofErr w:type="spellStart"/>
      <w:r w:rsidRPr="006F3C2C">
        <w:rPr>
          <w:rFonts w:ascii="Times New Roman" w:hAnsi="Times New Roman" w:cs="Times New Roman"/>
          <w:sz w:val="28"/>
          <w:szCs w:val="28"/>
        </w:rPr>
        <w:t>грудень</w:t>
      </w:r>
      <w:proofErr w:type="spellEnd"/>
      <w:r w:rsidRPr="006F3C2C">
        <w:rPr>
          <w:rFonts w:ascii="Times New Roman" w:hAnsi="Times New Roman" w:cs="Times New Roman"/>
          <w:sz w:val="28"/>
          <w:szCs w:val="28"/>
        </w:rPr>
        <w:t xml:space="preserve"> 1918 / </w:t>
      </w:r>
      <w:proofErr w:type="spellStart"/>
      <w:r w:rsidRPr="006F3C2C">
        <w:rPr>
          <w:rFonts w:ascii="Times New Roman" w:hAnsi="Times New Roman" w:cs="Times New Roman"/>
          <w:sz w:val="28"/>
          <w:szCs w:val="28"/>
        </w:rPr>
        <w:t>упорядник</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Ігор</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Гирич</w:t>
      </w:r>
      <w:proofErr w:type="spellEnd"/>
      <w:r w:rsidRPr="006F3C2C">
        <w:rPr>
          <w:rFonts w:ascii="Times New Roman" w:hAnsi="Times New Roman" w:cs="Times New Roman"/>
          <w:sz w:val="28"/>
          <w:szCs w:val="28"/>
        </w:rPr>
        <w:t xml:space="preserve">. К.: Наш формат, 2016. </w:t>
      </w:r>
      <w:bookmarkEnd w:id="4"/>
      <w:r w:rsidRPr="006F3C2C">
        <w:rPr>
          <w:rFonts w:ascii="Times New Roman" w:hAnsi="Times New Roman" w:cs="Times New Roman"/>
          <w:sz w:val="28"/>
          <w:szCs w:val="28"/>
          <w:lang w:val="uk-UA"/>
        </w:rPr>
        <w:t xml:space="preserve">с. 480 </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28.</w:t>
      </w:r>
      <w:r w:rsidR="006F3C2C">
        <w:rPr>
          <w:rFonts w:ascii="Times New Roman" w:hAnsi="Times New Roman" w:cs="Times New Roman"/>
          <w:sz w:val="28"/>
          <w:szCs w:val="28"/>
        </w:rPr>
        <w:t xml:space="preserve"> </w:t>
      </w:r>
      <w:proofErr w:type="spellStart"/>
      <w:r w:rsidR="006F3C2C" w:rsidRPr="006F3C2C">
        <w:rPr>
          <w:rFonts w:ascii="Times New Roman" w:hAnsi="Times New Roman" w:cs="Times New Roman"/>
          <w:i/>
          <w:sz w:val="28"/>
          <w:szCs w:val="28"/>
        </w:rPr>
        <w:t>Теліпко</w:t>
      </w:r>
      <w:proofErr w:type="spellEnd"/>
      <w:r w:rsidR="006F3C2C" w:rsidRPr="006F3C2C">
        <w:rPr>
          <w:rFonts w:ascii="Times New Roman" w:hAnsi="Times New Roman" w:cs="Times New Roman"/>
          <w:i/>
          <w:sz w:val="28"/>
          <w:szCs w:val="28"/>
        </w:rPr>
        <w:t xml:space="preserve"> В.</w:t>
      </w:r>
      <w:r w:rsidRPr="006F3C2C">
        <w:rPr>
          <w:rFonts w:ascii="Times New Roman" w:hAnsi="Times New Roman" w:cs="Times New Roman"/>
          <w:i/>
          <w:sz w:val="28"/>
          <w:szCs w:val="28"/>
        </w:rPr>
        <w:t>Е., Овчаренко А.С.</w:t>
      </w:r>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Міжнародне</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публічне</w:t>
      </w:r>
      <w:proofErr w:type="spellEnd"/>
      <w:r w:rsidRPr="006F3C2C">
        <w:rPr>
          <w:rFonts w:ascii="Times New Roman" w:hAnsi="Times New Roman" w:cs="Times New Roman"/>
          <w:sz w:val="28"/>
          <w:szCs w:val="28"/>
        </w:rPr>
        <w:t xml:space="preserve"> право: </w:t>
      </w:r>
      <w:proofErr w:type="spellStart"/>
      <w:r w:rsidRPr="006F3C2C">
        <w:rPr>
          <w:rFonts w:ascii="Times New Roman" w:hAnsi="Times New Roman" w:cs="Times New Roman"/>
          <w:sz w:val="28"/>
          <w:szCs w:val="28"/>
        </w:rPr>
        <w:t>Навч</w:t>
      </w:r>
      <w:r w:rsidR="006F3C2C">
        <w:rPr>
          <w:rFonts w:ascii="Times New Roman" w:hAnsi="Times New Roman" w:cs="Times New Roman"/>
          <w:sz w:val="28"/>
          <w:szCs w:val="28"/>
          <w:lang w:val="uk-UA"/>
        </w:rPr>
        <w:t>альний</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посіб</w:t>
      </w:r>
      <w:proofErr w:type="spellEnd"/>
      <w:r w:rsidR="006F3C2C">
        <w:rPr>
          <w:rFonts w:ascii="Times New Roman" w:hAnsi="Times New Roman" w:cs="Times New Roman"/>
          <w:sz w:val="28"/>
          <w:szCs w:val="28"/>
          <w:lang w:val="uk-UA"/>
        </w:rPr>
        <w:t>ник</w:t>
      </w:r>
      <w:r w:rsidRPr="006F3C2C">
        <w:rPr>
          <w:rFonts w:ascii="Times New Roman" w:hAnsi="Times New Roman" w:cs="Times New Roman"/>
          <w:sz w:val="28"/>
          <w:szCs w:val="28"/>
        </w:rPr>
        <w:t xml:space="preserve">. К.: Центр </w:t>
      </w:r>
      <w:proofErr w:type="spellStart"/>
      <w:r w:rsidRPr="006F3C2C">
        <w:rPr>
          <w:rFonts w:ascii="Times New Roman" w:hAnsi="Times New Roman" w:cs="Times New Roman"/>
          <w:sz w:val="28"/>
          <w:szCs w:val="28"/>
        </w:rPr>
        <w:t>учбової</w:t>
      </w:r>
      <w:proofErr w:type="spellEnd"/>
      <w:r w:rsidRPr="006F3C2C">
        <w:rPr>
          <w:rFonts w:ascii="Times New Roman" w:hAnsi="Times New Roman" w:cs="Times New Roman"/>
          <w:sz w:val="28"/>
          <w:szCs w:val="28"/>
        </w:rPr>
        <w:t xml:space="preserve"> </w:t>
      </w:r>
      <w:proofErr w:type="spellStart"/>
      <w:r w:rsidRPr="006F3C2C">
        <w:rPr>
          <w:rFonts w:ascii="Times New Roman" w:hAnsi="Times New Roman" w:cs="Times New Roman"/>
          <w:sz w:val="28"/>
          <w:szCs w:val="28"/>
        </w:rPr>
        <w:t>літератури</w:t>
      </w:r>
      <w:proofErr w:type="spellEnd"/>
      <w:r w:rsidRPr="006F3C2C">
        <w:rPr>
          <w:rFonts w:ascii="Times New Roman" w:hAnsi="Times New Roman" w:cs="Times New Roman"/>
          <w:sz w:val="28"/>
          <w:szCs w:val="28"/>
        </w:rPr>
        <w:t xml:space="preserve">, 2010. 608 </w:t>
      </w:r>
      <w:proofErr w:type="spellStart"/>
      <w:r w:rsidRPr="006F3C2C">
        <w:rPr>
          <w:rFonts w:ascii="Times New Roman" w:hAnsi="Times New Roman" w:cs="Times New Roman"/>
          <w:sz w:val="28"/>
          <w:szCs w:val="28"/>
        </w:rPr>
        <w:t>c</w:t>
      </w:r>
      <w:proofErr w:type="spellEnd"/>
      <w:r w:rsidRPr="006F3C2C">
        <w:rPr>
          <w:rFonts w:ascii="Times New Roman" w:hAnsi="Times New Roman" w:cs="Times New Roman"/>
          <w:sz w:val="28"/>
          <w:szCs w:val="28"/>
        </w:rPr>
        <w:t>.</w:t>
      </w:r>
      <w:r w:rsidR="00280CE7" w:rsidRPr="006F3C2C">
        <w:rPr>
          <w:rFonts w:ascii="Times New Roman" w:hAnsi="Times New Roman" w:cs="Times New Roman"/>
          <w:sz w:val="28"/>
          <w:szCs w:val="28"/>
          <w:lang w:val="uk-UA"/>
        </w:rPr>
        <w:t xml:space="preserve"> </w:t>
      </w:r>
    </w:p>
    <w:p w:rsidR="00A162B8" w:rsidRPr="006F3C2C"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 xml:space="preserve">29. </w:t>
      </w:r>
      <w:proofErr w:type="spellStart"/>
      <w:r w:rsidR="006F3C2C">
        <w:rPr>
          <w:rFonts w:ascii="Times New Roman" w:hAnsi="Times New Roman" w:cs="Times New Roman"/>
          <w:i/>
          <w:sz w:val="28"/>
          <w:szCs w:val="28"/>
          <w:lang w:val="uk-UA"/>
        </w:rPr>
        <w:t>Усенко</w:t>
      </w:r>
      <w:proofErr w:type="spellEnd"/>
      <w:r w:rsidR="006F3C2C">
        <w:rPr>
          <w:rFonts w:ascii="Times New Roman" w:hAnsi="Times New Roman" w:cs="Times New Roman"/>
          <w:i/>
          <w:sz w:val="28"/>
          <w:szCs w:val="28"/>
          <w:lang w:val="uk-UA"/>
        </w:rPr>
        <w:t xml:space="preserve"> У.</w:t>
      </w:r>
      <w:r w:rsidRPr="006F3C2C">
        <w:rPr>
          <w:rFonts w:ascii="Times New Roman" w:hAnsi="Times New Roman" w:cs="Times New Roman"/>
          <w:i/>
          <w:sz w:val="28"/>
          <w:szCs w:val="28"/>
          <w:lang w:val="uk-UA"/>
        </w:rPr>
        <w:t>Р.</w:t>
      </w:r>
      <w:r w:rsidRPr="006F3C2C">
        <w:rPr>
          <w:rFonts w:ascii="Times New Roman" w:hAnsi="Times New Roman" w:cs="Times New Roman"/>
          <w:sz w:val="28"/>
          <w:szCs w:val="28"/>
          <w:lang w:val="uk-UA"/>
        </w:rPr>
        <w:t xml:space="preserve"> Укладення та реалізація домовленостей між Австро-Угорщиною та УНР у Брест-Литовському 1918 р.: уроки дипломатичної боротьби</w:t>
      </w:r>
      <w:r w:rsidR="006F3C2C">
        <w:rPr>
          <w:rFonts w:ascii="Times New Roman" w:hAnsi="Times New Roman" w:cs="Times New Roman"/>
          <w:sz w:val="28"/>
          <w:szCs w:val="28"/>
          <w:lang w:val="uk-UA"/>
        </w:rPr>
        <w:t>.</w:t>
      </w:r>
      <w:r w:rsidRPr="006F3C2C">
        <w:rPr>
          <w:rFonts w:ascii="Times New Roman" w:hAnsi="Times New Roman" w:cs="Times New Roman"/>
          <w:sz w:val="28"/>
          <w:szCs w:val="28"/>
          <w:lang w:val="uk-UA"/>
        </w:rPr>
        <w:t xml:space="preserve"> </w:t>
      </w:r>
      <w:r w:rsidRPr="006F3C2C">
        <w:rPr>
          <w:rFonts w:ascii="Times New Roman" w:hAnsi="Times New Roman" w:cs="Times New Roman"/>
          <w:i/>
          <w:sz w:val="28"/>
          <w:szCs w:val="28"/>
          <w:lang w:val="uk-UA"/>
        </w:rPr>
        <w:t xml:space="preserve">Вісник Національного університету Львівська політехніка. </w:t>
      </w:r>
      <w:r w:rsidRPr="006F3C2C">
        <w:rPr>
          <w:rFonts w:ascii="Times New Roman" w:hAnsi="Times New Roman" w:cs="Times New Roman"/>
          <w:sz w:val="28"/>
          <w:szCs w:val="28"/>
          <w:lang w:val="uk-UA"/>
        </w:rPr>
        <w:t>2014. С. 120-127.</w:t>
      </w:r>
    </w:p>
    <w:p w:rsidR="00884E72" w:rsidRPr="00094B54" w:rsidRDefault="00A162B8" w:rsidP="006F3C2C">
      <w:pPr>
        <w:spacing w:after="0" w:line="360" w:lineRule="auto"/>
        <w:ind w:firstLine="567"/>
        <w:jc w:val="both"/>
        <w:rPr>
          <w:rFonts w:ascii="Times New Roman" w:hAnsi="Times New Roman" w:cs="Times New Roman"/>
          <w:sz w:val="28"/>
          <w:szCs w:val="28"/>
          <w:lang w:val="uk-UA"/>
        </w:rPr>
      </w:pPr>
      <w:r w:rsidRPr="006F3C2C">
        <w:rPr>
          <w:rFonts w:ascii="Times New Roman" w:hAnsi="Times New Roman" w:cs="Times New Roman"/>
          <w:sz w:val="28"/>
          <w:szCs w:val="28"/>
          <w:lang w:val="uk-UA"/>
        </w:rPr>
        <w:t>30.</w:t>
      </w:r>
      <w:r w:rsidRPr="006F3C2C">
        <w:rPr>
          <w:rFonts w:ascii="Times New Roman" w:hAnsi="Times New Roman" w:cs="Times New Roman"/>
          <w:i/>
          <w:sz w:val="28"/>
          <w:szCs w:val="28"/>
          <w:lang w:val="uk-UA"/>
        </w:rPr>
        <w:t xml:space="preserve"> </w:t>
      </w:r>
      <w:proofErr w:type="spellStart"/>
      <w:r w:rsidRPr="006F3C2C">
        <w:rPr>
          <w:rFonts w:ascii="Times New Roman" w:hAnsi="Times New Roman" w:cs="Times New Roman"/>
          <w:i/>
          <w:sz w:val="28"/>
          <w:szCs w:val="28"/>
          <w:lang w:val="en-US"/>
        </w:rPr>
        <w:t>Degtyarev</w:t>
      </w:r>
      <w:proofErr w:type="spellEnd"/>
      <w:r w:rsidRPr="006F3C2C">
        <w:rPr>
          <w:rFonts w:ascii="Times New Roman" w:hAnsi="Times New Roman" w:cs="Times New Roman"/>
          <w:i/>
          <w:sz w:val="28"/>
          <w:szCs w:val="28"/>
          <w:lang w:val="en-US"/>
        </w:rPr>
        <w:t xml:space="preserve"> S.I., </w:t>
      </w:r>
      <w:proofErr w:type="spellStart"/>
      <w:r w:rsidRPr="006F3C2C">
        <w:rPr>
          <w:rFonts w:ascii="Times New Roman" w:hAnsi="Times New Roman" w:cs="Times New Roman"/>
          <w:i/>
          <w:sz w:val="28"/>
          <w:szCs w:val="28"/>
          <w:lang w:val="en-US"/>
        </w:rPr>
        <w:t>Zavhorodnia</w:t>
      </w:r>
      <w:proofErr w:type="spellEnd"/>
      <w:r w:rsidRPr="006F3C2C">
        <w:rPr>
          <w:rFonts w:ascii="Times New Roman" w:hAnsi="Times New Roman" w:cs="Times New Roman"/>
          <w:i/>
          <w:sz w:val="28"/>
          <w:szCs w:val="28"/>
          <w:lang w:val="en-US"/>
        </w:rPr>
        <w:t xml:space="preserve"> V.M.</w:t>
      </w:r>
      <w:r w:rsidRPr="006F3C2C">
        <w:rPr>
          <w:rFonts w:ascii="Times New Roman" w:hAnsi="Times New Roman" w:cs="Times New Roman"/>
          <w:sz w:val="28"/>
          <w:szCs w:val="28"/>
          <w:lang w:val="en-US"/>
        </w:rPr>
        <w:t xml:space="preserve"> The </w:t>
      </w:r>
      <w:proofErr w:type="spellStart"/>
      <w:r w:rsidRPr="006F3C2C">
        <w:rPr>
          <w:rFonts w:ascii="Times New Roman" w:hAnsi="Times New Roman" w:cs="Times New Roman"/>
          <w:sz w:val="28"/>
          <w:szCs w:val="28"/>
          <w:lang w:val="en-US"/>
        </w:rPr>
        <w:t>Bessarabian</w:t>
      </w:r>
      <w:proofErr w:type="spellEnd"/>
      <w:r w:rsidRPr="006F3C2C">
        <w:rPr>
          <w:rFonts w:ascii="Times New Roman" w:hAnsi="Times New Roman" w:cs="Times New Roman"/>
          <w:sz w:val="28"/>
          <w:szCs w:val="28"/>
          <w:lang w:val="en-US"/>
        </w:rPr>
        <w:t xml:space="preserve"> Question in 1917-1918: the Relations of Romania, Bessarabia and Ukraine</w:t>
      </w:r>
      <w:r w:rsidR="006F3C2C">
        <w:rPr>
          <w:rFonts w:ascii="Times New Roman" w:hAnsi="Times New Roman" w:cs="Times New Roman"/>
          <w:sz w:val="28"/>
          <w:szCs w:val="28"/>
          <w:lang w:val="uk-UA"/>
        </w:rPr>
        <w:t>.</w:t>
      </w:r>
      <w:r w:rsidRPr="006F3C2C">
        <w:rPr>
          <w:rFonts w:ascii="Times New Roman" w:hAnsi="Times New Roman" w:cs="Times New Roman"/>
          <w:sz w:val="28"/>
          <w:szCs w:val="28"/>
          <w:lang w:val="en-US"/>
        </w:rPr>
        <w:t xml:space="preserve"> </w:t>
      </w:r>
      <w:proofErr w:type="spellStart"/>
      <w:r w:rsidRPr="006F3C2C">
        <w:rPr>
          <w:rFonts w:ascii="Times New Roman" w:hAnsi="Times New Roman" w:cs="Times New Roman"/>
          <w:i/>
          <w:sz w:val="28"/>
          <w:szCs w:val="28"/>
          <w:lang w:val="en-US"/>
        </w:rPr>
        <w:t>Bylye</w:t>
      </w:r>
      <w:proofErr w:type="spellEnd"/>
      <w:r w:rsidRPr="006F3C2C">
        <w:rPr>
          <w:rFonts w:ascii="Times New Roman" w:hAnsi="Times New Roman" w:cs="Times New Roman"/>
          <w:i/>
          <w:sz w:val="28"/>
          <w:szCs w:val="28"/>
          <w:lang w:val="en-US"/>
        </w:rPr>
        <w:t xml:space="preserve"> </w:t>
      </w:r>
      <w:proofErr w:type="spellStart"/>
      <w:r w:rsidRPr="006F3C2C">
        <w:rPr>
          <w:rFonts w:ascii="Times New Roman" w:hAnsi="Times New Roman" w:cs="Times New Roman"/>
          <w:i/>
          <w:sz w:val="28"/>
          <w:szCs w:val="28"/>
          <w:lang w:val="en-US"/>
        </w:rPr>
        <w:t>Gody</w:t>
      </w:r>
      <w:proofErr w:type="spellEnd"/>
      <w:r w:rsidRPr="006F3C2C">
        <w:rPr>
          <w:rFonts w:ascii="Times New Roman" w:hAnsi="Times New Roman" w:cs="Times New Roman"/>
          <w:sz w:val="28"/>
          <w:szCs w:val="28"/>
          <w:lang w:val="en-US"/>
        </w:rPr>
        <w:t>. 2018. Vol. 48, Is. 2. P.872-879.</w:t>
      </w:r>
    </w:p>
    <w:p w:rsidR="00D335DE" w:rsidRPr="00D335DE" w:rsidRDefault="00D335DE" w:rsidP="006F3C2C">
      <w:pPr>
        <w:spacing w:after="0" w:line="360" w:lineRule="auto"/>
        <w:jc w:val="both"/>
        <w:rPr>
          <w:rFonts w:ascii="Times New Roman" w:hAnsi="Times New Roman" w:cs="Times New Roman"/>
          <w:sz w:val="28"/>
          <w:szCs w:val="28"/>
          <w:lang w:val="uk-UA"/>
        </w:rPr>
      </w:pPr>
    </w:p>
    <w:sectPr w:rsidR="00D335DE" w:rsidRPr="00D335DE" w:rsidSect="006F3C2C">
      <w:headerReference w:type="default" r:id="rId12"/>
      <w:footerReference w:type="defaul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2F9" w:rsidRDefault="004202F9" w:rsidP="00A162B8">
      <w:pPr>
        <w:spacing w:after="0" w:line="240" w:lineRule="auto"/>
      </w:pPr>
      <w:r>
        <w:separator/>
      </w:r>
    </w:p>
  </w:endnote>
  <w:endnote w:type="continuationSeparator" w:id="1">
    <w:p w:rsidR="004202F9" w:rsidRDefault="004202F9" w:rsidP="00A162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2F9" w:rsidRDefault="004202F9">
    <w:pPr>
      <w:pStyle w:val="a8"/>
      <w:jc w:val="right"/>
    </w:pPr>
  </w:p>
  <w:p w:rsidR="004202F9" w:rsidRDefault="004202F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2F9" w:rsidRDefault="004202F9" w:rsidP="00A162B8">
      <w:pPr>
        <w:spacing w:after="0" w:line="240" w:lineRule="auto"/>
      </w:pPr>
      <w:r>
        <w:separator/>
      </w:r>
    </w:p>
  </w:footnote>
  <w:footnote w:type="continuationSeparator" w:id="1">
    <w:p w:rsidR="004202F9" w:rsidRDefault="004202F9" w:rsidP="00A162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184270"/>
      <w:docPartObj>
        <w:docPartGallery w:val="Page Numbers (Top of Page)"/>
        <w:docPartUnique/>
      </w:docPartObj>
    </w:sdtPr>
    <w:sdtContent>
      <w:p w:rsidR="00D37D02" w:rsidRDefault="001F78D1">
        <w:pPr>
          <w:pStyle w:val="a6"/>
          <w:jc w:val="right"/>
        </w:pPr>
        <w:fldSimple w:instr=" PAGE   \* MERGEFORMAT ">
          <w:r w:rsidR="00983B02">
            <w:rPr>
              <w:noProof/>
            </w:rPr>
            <w:t>28</w:t>
          </w:r>
        </w:fldSimple>
      </w:p>
    </w:sdtContent>
  </w:sdt>
  <w:p w:rsidR="00D37D02" w:rsidRDefault="00D37D0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AE0244"/>
    <w:multiLevelType w:val="hybridMultilevel"/>
    <w:tmpl w:val="3BD81AF6"/>
    <w:lvl w:ilvl="0" w:tplc="C394819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15E43"/>
    <w:rsid w:val="00062721"/>
    <w:rsid w:val="00080491"/>
    <w:rsid w:val="00094B54"/>
    <w:rsid w:val="000B0B33"/>
    <w:rsid w:val="000B6E32"/>
    <w:rsid w:val="000F647B"/>
    <w:rsid w:val="0011497E"/>
    <w:rsid w:val="00115E43"/>
    <w:rsid w:val="00124323"/>
    <w:rsid w:val="001460AA"/>
    <w:rsid w:val="001F78D1"/>
    <w:rsid w:val="0020150E"/>
    <w:rsid w:val="0020571D"/>
    <w:rsid w:val="002359E3"/>
    <w:rsid w:val="00236D52"/>
    <w:rsid w:val="00280CE7"/>
    <w:rsid w:val="002B633D"/>
    <w:rsid w:val="002C64C4"/>
    <w:rsid w:val="002D6C37"/>
    <w:rsid w:val="002E244D"/>
    <w:rsid w:val="00361BBD"/>
    <w:rsid w:val="003A2DA6"/>
    <w:rsid w:val="003B0904"/>
    <w:rsid w:val="003C289C"/>
    <w:rsid w:val="003E0590"/>
    <w:rsid w:val="003F2515"/>
    <w:rsid w:val="003F35B0"/>
    <w:rsid w:val="004202F9"/>
    <w:rsid w:val="0042246D"/>
    <w:rsid w:val="00427F71"/>
    <w:rsid w:val="004347DB"/>
    <w:rsid w:val="00446259"/>
    <w:rsid w:val="00485811"/>
    <w:rsid w:val="004974C3"/>
    <w:rsid w:val="00497C6C"/>
    <w:rsid w:val="005324BA"/>
    <w:rsid w:val="00542B69"/>
    <w:rsid w:val="00542E3A"/>
    <w:rsid w:val="005445FD"/>
    <w:rsid w:val="00561B2D"/>
    <w:rsid w:val="00565E7D"/>
    <w:rsid w:val="00590B73"/>
    <w:rsid w:val="005C43B2"/>
    <w:rsid w:val="005C4400"/>
    <w:rsid w:val="00667F77"/>
    <w:rsid w:val="006947ED"/>
    <w:rsid w:val="006A7D84"/>
    <w:rsid w:val="006B0CA9"/>
    <w:rsid w:val="006B22FD"/>
    <w:rsid w:val="006B31BC"/>
    <w:rsid w:val="006B59F1"/>
    <w:rsid w:val="006D2875"/>
    <w:rsid w:val="006D4223"/>
    <w:rsid w:val="006F3C2C"/>
    <w:rsid w:val="0070085B"/>
    <w:rsid w:val="00747987"/>
    <w:rsid w:val="007B3149"/>
    <w:rsid w:val="007F47B1"/>
    <w:rsid w:val="008071F0"/>
    <w:rsid w:val="0082365D"/>
    <w:rsid w:val="00852E58"/>
    <w:rsid w:val="0085595D"/>
    <w:rsid w:val="00884E72"/>
    <w:rsid w:val="008A2E9D"/>
    <w:rsid w:val="008A7E2C"/>
    <w:rsid w:val="00951E92"/>
    <w:rsid w:val="00964305"/>
    <w:rsid w:val="00983B02"/>
    <w:rsid w:val="0098515A"/>
    <w:rsid w:val="009D29B4"/>
    <w:rsid w:val="00A01AB1"/>
    <w:rsid w:val="00A162B8"/>
    <w:rsid w:val="00A41A77"/>
    <w:rsid w:val="00A533CE"/>
    <w:rsid w:val="00AD3228"/>
    <w:rsid w:val="00AE7876"/>
    <w:rsid w:val="00B20983"/>
    <w:rsid w:val="00B23E07"/>
    <w:rsid w:val="00B362B6"/>
    <w:rsid w:val="00B451CB"/>
    <w:rsid w:val="00B86164"/>
    <w:rsid w:val="00B90609"/>
    <w:rsid w:val="00BA243E"/>
    <w:rsid w:val="00BA2C2D"/>
    <w:rsid w:val="00BB54B5"/>
    <w:rsid w:val="00BE6B26"/>
    <w:rsid w:val="00C44A60"/>
    <w:rsid w:val="00C635D2"/>
    <w:rsid w:val="00D058CA"/>
    <w:rsid w:val="00D059BC"/>
    <w:rsid w:val="00D20E83"/>
    <w:rsid w:val="00D23DDA"/>
    <w:rsid w:val="00D335DE"/>
    <w:rsid w:val="00D37D02"/>
    <w:rsid w:val="00D4130B"/>
    <w:rsid w:val="00D4210E"/>
    <w:rsid w:val="00D558DF"/>
    <w:rsid w:val="00D71D4A"/>
    <w:rsid w:val="00D95BC1"/>
    <w:rsid w:val="00DA0187"/>
    <w:rsid w:val="00DA0CC6"/>
    <w:rsid w:val="00DB4473"/>
    <w:rsid w:val="00DB6C1A"/>
    <w:rsid w:val="00DF15C4"/>
    <w:rsid w:val="00E00E4F"/>
    <w:rsid w:val="00E37B79"/>
    <w:rsid w:val="00E753DA"/>
    <w:rsid w:val="00E84839"/>
    <w:rsid w:val="00E86BD6"/>
    <w:rsid w:val="00E932A5"/>
    <w:rsid w:val="00E93321"/>
    <w:rsid w:val="00EC3A27"/>
    <w:rsid w:val="00EF485F"/>
    <w:rsid w:val="00F126FA"/>
    <w:rsid w:val="00F34C21"/>
    <w:rsid w:val="00F61A09"/>
    <w:rsid w:val="00F86A83"/>
    <w:rsid w:val="00FA3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E43"/>
  </w:style>
  <w:style w:type="paragraph" w:styleId="1">
    <w:name w:val="heading 1"/>
    <w:basedOn w:val="a"/>
    <w:next w:val="a"/>
    <w:link w:val="10"/>
    <w:uiPriority w:val="9"/>
    <w:qFormat/>
    <w:rsid w:val="00A162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A162B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15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15E43"/>
    <w:rPr>
      <w:rFonts w:ascii="Courier New" w:eastAsia="Times New Roman" w:hAnsi="Courier New" w:cs="Courier New"/>
      <w:sz w:val="20"/>
      <w:szCs w:val="20"/>
      <w:lang w:eastAsia="ru-RU"/>
    </w:rPr>
  </w:style>
  <w:style w:type="paragraph" w:styleId="2">
    <w:name w:val="Body Text 2"/>
    <w:basedOn w:val="a"/>
    <w:link w:val="20"/>
    <w:semiHidden/>
    <w:rsid w:val="00115E43"/>
    <w:pPr>
      <w:spacing w:after="0" w:line="240" w:lineRule="auto"/>
      <w:jc w:val="both"/>
    </w:pPr>
    <w:rPr>
      <w:rFonts w:ascii="Times New Roman" w:eastAsia="Times New Roman" w:hAnsi="Times New Roman" w:cs="Times New Roman"/>
      <w:i/>
      <w:sz w:val="28"/>
      <w:szCs w:val="20"/>
      <w:lang w:val="uk-UA" w:eastAsia="ru-RU"/>
    </w:rPr>
  </w:style>
  <w:style w:type="character" w:customStyle="1" w:styleId="20">
    <w:name w:val="Основной текст 2 Знак"/>
    <w:basedOn w:val="a0"/>
    <w:link w:val="2"/>
    <w:semiHidden/>
    <w:rsid w:val="00115E43"/>
    <w:rPr>
      <w:rFonts w:ascii="Times New Roman" w:eastAsia="Times New Roman" w:hAnsi="Times New Roman" w:cs="Times New Roman"/>
      <w:i/>
      <w:sz w:val="28"/>
      <w:szCs w:val="20"/>
      <w:lang w:val="uk-UA" w:eastAsia="ru-RU"/>
    </w:rPr>
  </w:style>
  <w:style w:type="paragraph" w:styleId="a3">
    <w:name w:val="Normal (Web)"/>
    <w:basedOn w:val="a"/>
    <w:uiPriority w:val="99"/>
    <w:semiHidden/>
    <w:unhideWhenUsed/>
    <w:rsid w:val="00115E43"/>
    <w:pPr>
      <w:spacing w:before="100" w:beforeAutospacing="1" w:after="142" w:line="288"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B6C1A"/>
    <w:pPr>
      <w:ind w:left="720"/>
      <w:contextualSpacing/>
    </w:pPr>
  </w:style>
  <w:style w:type="character" w:customStyle="1" w:styleId="30">
    <w:name w:val="Заголовок 3 Знак"/>
    <w:basedOn w:val="a0"/>
    <w:link w:val="3"/>
    <w:uiPriority w:val="9"/>
    <w:rsid w:val="00A162B8"/>
    <w:rPr>
      <w:rFonts w:ascii="Times New Roman" w:eastAsia="Times New Roman" w:hAnsi="Times New Roman" w:cs="Times New Roman"/>
      <w:b/>
      <w:bCs/>
      <w:sz w:val="27"/>
      <w:szCs w:val="27"/>
      <w:lang w:eastAsia="ru-RU"/>
    </w:rPr>
  </w:style>
  <w:style w:type="paragraph" w:customStyle="1" w:styleId="Heading1">
    <w:name w:val="Heading 1"/>
    <w:basedOn w:val="a"/>
    <w:link w:val="Heading1"/>
    <w:uiPriority w:val="9"/>
    <w:qFormat/>
    <w:rsid w:val="00A162B8"/>
    <w:pPr>
      <w:spacing w:beforeAutospacing="1" w:afterAutospacing="1" w:line="240" w:lineRule="auto"/>
      <w:outlineLvl w:val="0"/>
    </w:pPr>
    <w:rPr>
      <w:rFonts w:ascii="Times New Roman" w:eastAsia="Times New Roman" w:hAnsi="Times New Roman" w:cs="Times New Roman"/>
      <w:b/>
      <w:bCs/>
      <w:sz w:val="48"/>
      <w:szCs w:val="48"/>
      <w:lang w:eastAsia="ru-RU"/>
    </w:rPr>
  </w:style>
  <w:style w:type="character" w:customStyle="1" w:styleId="-">
    <w:name w:val="Интернет-ссылка"/>
    <w:basedOn w:val="a0"/>
    <w:uiPriority w:val="99"/>
    <w:unhideWhenUsed/>
    <w:rsid w:val="00A162B8"/>
    <w:rPr>
      <w:color w:val="0000FF" w:themeColor="hyperlink"/>
      <w:u w:val="single"/>
    </w:rPr>
  </w:style>
  <w:style w:type="character" w:styleId="a5">
    <w:name w:val="Hyperlink"/>
    <w:basedOn w:val="a0"/>
    <w:uiPriority w:val="99"/>
    <w:unhideWhenUsed/>
    <w:rsid w:val="00A162B8"/>
    <w:rPr>
      <w:color w:val="0000FF" w:themeColor="hyperlink"/>
      <w:u w:val="single"/>
    </w:rPr>
  </w:style>
  <w:style w:type="paragraph" w:styleId="a6">
    <w:name w:val="header"/>
    <w:basedOn w:val="a"/>
    <w:link w:val="a7"/>
    <w:uiPriority w:val="99"/>
    <w:unhideWhenUsed/>
    <w:rsid w:val="00A162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162B8"/>
  </w:style>
  <w:style w:type="paragraph" w:styleId="a8">
    <w:name w:val="footer"/>
    <w:basedOn w:val="a"/>
    <w:link w:val="a9"/>
    <w:uiPriority w:val="99"/>
    <w:unhideWhenUsed/>
    <w:rsid w:val="00A162B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162B8"/>
  </w:style>
  <w:style w:type="character" w:customStyle="1" w:styleId="10">
    <w:name w:val="Заголовок 1 Знак"/>
    <w:basedOn w:val="a0"/>
    <w:link w:val="1"/>
    <w:uiPriority w:val="9"/>
    <w:rsid w:val="00A162B8"/>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semiHidden/>
    <w:unhideWhenUsed/>
    <w:qFormat/>
    <w:rsid w:val="00A162B8"/>
    <w:pPr>
      <w:outlineLvl w:val="9"/>
    </w:pPr>
  </w:style>
  <w:style w:type="paragraph" w:styleId="11">
    <w:name w:val="toc 1"/>
    <w:basedOn w:val="a"/>
    <w:next w:val="a"/>
    <w:autoRedefine/>
    <w:uiPriority w:val="39"/>
    <w:unhideWhenUsed/>
    <w:rsid w:val="00A162B8"/>
    <w:pPr>
      <w:spacing w:after="100"/>
    </w:pPr>
  </w:style>
  <w:style w:type="paragraph" w:styleId="31">
    <w:name w:val="toc 3"/>
    <w:basedOn w:val="a"/>
    <w:next w:val="a"/>
    <w:autoRedefine/>
    <w:uiPriority w:val="39"/>
    <w:unhideWhenUsed/>
    <w:rsid w:val="00A162B8"/>
    <w:pPr>
      <w:spacing w:after="100"/>
      <w:ind w:left="440"/>
    </w:pPr>
  </w:style>
  <w:style w:type="paragraph" w:styleId="ab">
    <w:name w:val="Balloon Text"/>
    <w:basedOn w:val="a"/>
    <w:link w:val="ac"/>
    <w:uiPriority w:val="99"/>
    <w:semiHidden/>
    <w:unhideWhenUsed/>
    <w:rsid w:val="00A162B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162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95_28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space.onua.edu.ua/bitstream/handle/11300/3965/&#1051;&#1077;&#1086;&#1095;&#1082;&#1086;.pdf?sequence=1&amp;isAllowe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995_042" TargetMode="External"/><Relationship Id="rId4" Type="http://schemas.openxmlformats.org/officeDocument/2006/relationships/settings" Target="settings.xml"/><Relationship Id="rId9" Type="http://schemas.openxmlformats.org/officeDocument/2006/relationships/hyperlink" Target="https://zakon.rada.gov.ua/laws/show/994_05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B67B36-DFFD-410E-86AD-8028E3AE2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28</Pages>
  <Words>6795</Words>
  <Characters>38732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8</cp:revision>
  <dcterms:created xsi:type="dcterms:W3CDTF">2019-01-11T14:21:00Z</dcterms:created>
  <dcterms:modified xsi:type="dcterms:W3CDTF">2019-01-20T15:00:00Z</dcterms:modified>
</cp:coreProperties>
</file>